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076E3C" w:rsidP="00C15D51" w14:paraId="3B2F889A" w14:textId="77777777">
      <w:pPr>
        <w:tabs>
          <w:tab w:val="center" w:pos="5173"/>
          <w:tab w:val="right" w:pos="9637"/>
        </w:tabs>
        <w:ind w:firstLine="709"/>
        <w:jc w:val="center"/>
        <w:rPr>
          <w:b/>
          <w:sz w:val="27"/>
          <w:szCs w:val="27"/>
        </w:rPr>
      </w:pPr>
    </w:p>
    <w:p w:rsidR="00C15D51" w:rsidRPr="00D456E0" w:rsidP="00C15D51" w14:paraId="29983E1C" w14:textId="77777777">
      <w:pPr>
        <w:tabs>
          <w:tab w:val="center" w:pos="5173"/>
          <w:tab w:val="right" w:pos="9637"/>
        </w:tabs>
        <w:ind w:firstLine="709"/>
        <w:jc w:val="center"/>
        <w:rPr>
          <w:b/>
          <w:sz w:val="27"/>
          <w:szCs w:val="27"/>
        </w:rPr>
      </w:pPr>
      <w:r w:rsidRPr="00D456E0">
        <w:rPr>
          <w:b/>
          <w:sz w:val="27"/>
          <w:szCs w:val="27"/>
        </w:rPr>
        <w:t xml:space="preserve">ПОСТАНОВЛЕНИЕ </w:t>
      </w:r>
    </w:p>
    <w:p w:rsidR="00C15D51" w:rsidRPr="00D456E0" w:rsidP="00C15D51" w14:paraId="50937A8F" w14:textId="77777777">
      <w:pPr>
        <w:ind w:firstLine="709"/>
        <w:jc w:val="center"/>
        <w:rPr>
          <w:b/>
          <w:sz w:val="27"/>
          <w:szCs w:val="27"/>
        </w:rPr>
      </w:pPr>
      <w:r w:rsidRPr="00D456E0">
        <w:rPr>
          <w:b/>
          <w:sz w:val="27"/>
          <w:szCs w:val="27"/>
        </w:rPr>
        <w:t>о назначении административного наказания</w:t>
      </w:r>
    </w:p>
    <w:p w:rsidR="00D63981" w:rsidRPr="00D456E0" w:rsidP="00B57BF2" w14:paraId="44D1973E" w14:textId="77777777">
      <w:pPr>
        <w:jc w:val="both"/>
        <w:rPr>
          <w:rFonts w:eastAsia="MS Mincho"/>
          <w:sz w:val="27"/>
          <w:szCs w:val="27"/>
        </w:rPr>
      </w:pPr>
    </w:p>
    <w:p w:rsidR="007C1995" w:rsidRPr="00D456E0" w:rsidP="00B57BF2" w14:paraId="37A3F074" w14:textId="77777777">
      <w:pPr>
        <w:jc w:val="both"/>
        <w:rPr>
          <w:rFonts w:eastAsia="MS Mincho"/>
          <w:sz w:val="27"/>
          <w:szCs w:val="27"/>
        </w:rPr>
      </w:pPr>
      <w:r>
        <w:rPr>
          <w:rFonts w:eastAsia="MS Mincho"/>
          <w:sz w:val="27"/>
          <w:szCs w:val="27"/>
        </w:rPr>
        <w:t>2</w:t>
      </w:r>
      <w:r w:rsidR="0000403E">
        <w:rPr>
          <w:rFonts w:eastAsia="MS Mincho"/>
          <w:sz w:val="27"/>
          <w:szCs w:val="27"/>
        </w:rPr>
        <w:t>9</w:t>
      </w:r>
      <w:r w:rsidRPr="00D456E0" w:rsidR="00E5369D">
        <w:rPr>
          <w:rFonts w:eastAsia="MS Mincho"/>
          <w:sz w:val="27"/>
          <w:szCs w:val="27"/>
        </w:rPr>
        <w:t xml:space="preserve"> </w:t>
      </w:r>
      <w:r w:rsidR="00076E3C">
        <w:rPr>
          <w:rFonts w:eastAsia="MS Mincho"/>
          <w:sz w:val="27"/>
          <w:szCs w:val="27"/>
        </w:rPr>
        <w:t>июля</w:t>
      </w:r>
      <w:r w:rsidRPr="00D456E0" w:rsidR="00B747EC">
        <w:rPr>
          <w:rFonts w:eastAsia="MS Mincho"/>
          <w:sz w:val="27"/>
          <w:szCs w:val="27"/>
        </w:rPr>
        <w:t xml:space="preserve"> </w:t>
      </w:r>
      <w:r w:rsidRPr="00D456E0" w:rsidR="008B380E">
        <w:rPr>
          <w:rFonts w:eastAsia="MS Mincho"/>
          <w:sz w:val="27"/>
          <w:szCs w:val="27"/>
        </w:rPr>
        <w:t>202</w:t>
      </w:r>
      <w:r w:rsidR="008551AA">
        <w:rPr>
          <w:rFonts w:eastAsia="MS Mincho"/>
          <w:sz w:val="27"/>
          <w:szCs w:val="27"/>
        </w:rPr>
        <w:t>6</w:t>
      </w:r>
      <w:r w:rsidRPr="00D456E0" w:rsidR="00B57BF2">
        <w:rPr>
          <w:rFonts w:eastAsia="MS Mincho"/>
          <w:sz w:val="27"/>
          <w:szCs w:val="27"/>
        </w:rPr>
        <w:t xml:space="preserve"> г</w:t>
      </w:r>
      <w:r w:rsidRPr="00D456E0" w:rsidR="00D63981">
        <w:rPr>
          <w:rFonts w:eastAsia="MS Mincho"/>
          <w:sz w:val="27"/>
          <w:szCs w:val="27"/>
        </w:rPr>
        <w:t xml:space="preserve">ода </w:t>
      </w:r>
      <w:r w:rsidRPr="00D456E0" w:rsidR="00B57BF2">
        <w:rPr>
          <w:rFonts w:eastAsia="MS Mincho"/>
          <w:sz w:val="27"/>
          <w:szCs w:val="27"/>
        </w:rPr>
        <w:tab/>
      </w:r>
      <w:r w:rsidRPr="00D456E0" w:rsidR="00B57BF2">
        <w:rPr>
          <w:rFonts w:eastAsia="MS Mincho"/>
          <w:sz w:val="27"/>
          <w:szCs w:val="27"/>
        </w:rPr>
        <w:tab/>
      </w:r>
      <w:r w:rsidRPr="00D456E0" w:rsidR="00B57BF2">
        <w:rPr>
          <w:rFonts w:eastAsia="MS Mincho"/>
          <w:sz w:val="27"/>
          <w:szCs w:val="27"/>
        </w:rPr>
        <w:tab/>
      </w:r>
      <w:r w:rsidRPr="00D456E0" w:rsidR="00B57BF2">
        <w:rPr>
          <w:rFonts w:eastAsia="MS Mincho"/>
          <w:sz w:val="27"/>
          <w:szCs w:val="27"/>
        </w:rPr>
        <w:tab/>
      </w:r>
      <w:r w:rsidRPr="00D456E0" w:rsidR="00B57BF2">
        <w:rPr>
          <w:rFonts w:eastAsia="MS Mincho"/>
          <w:sz w:val="27"/>
          <w:szCs w:val="27"/>
        </w:rPr>
        <w:tab/>
        <w:t xml:space="preserve">       </w:t>
      </w:r>
      <w:r w:rsidRPr="00D456E0" w:rsidR="00D63981">
        <w:rPr>
          <w:rFonts w:eastAsia="MS Mincho"/>
          <w:sz w:val="27"/>
          <w:szCs w:val="27"/>
        </w:rPr>
        <w:t xml:space="preserve">                   </w:t>
      </w:r>
      <w:r w:rsidR="00BA7C2C">
        <w:rPr>
          <w:rFonts w:eastAsia="MS Mincho"/>
          <w:sz w:val="27"/>
          <w:szCs w:val="27"/>
        </w:rPr>
        <w:t xml:space="preserve">        </w:t>
      </w:r>
      <w:r w:rsidRPr="00D456E0" w:rsidR="00D63981">
        <w:rPr>
          <w:rFonts w:eastAsia="MS Mincho"/>
          <w:sz w:val="27"/>
          <w:szCs w:val="27"/>
        </w:rPr>
        <w:t xml:space="preserve">  </w:t>
      </w:r>
      <w:r w:rsidRPr="00D456E0" w:rsidR="00B57BF2">
        <w:rPr>
          <w:rFonts w:eastAsia="MS Mincho"/>
          <w:sz w:val="27"/>
          <w:szCs w:val="27"/>
        </w:rPr>
        <w:t>г.</w:t>
      </w:r>
      <w:r w:rsidRPr="00D456E0" w:rsidR="00D63981">
        <w:rPr>
          <w:rFonts w:eastAsia="MS Mincho"/>
          <w:sz w:val="27"/>
          <w:szCs w:val="27"/>
        </w:rPr>
        <w:t xml:space="preserve"> </w:t>
      </w:r>
      <w:r w:rsidRPr="00D456E0" w:rsidR="00B57BF2">
        <w:rPr>
          <w:rFonts w:eastAsia="MS Mincho"/>
          <w:sz w:val="27"/>
          <w:szCs w:val="27"/>
        </w:rPr>
        <w:t>Пыть-Ях</w:t>
      </w:r>
    </w:p>
    <w:p w:rsidR="00B57BF2" w:rsidRPr="00D456E0" w:rsidP="00B57BF2" w14:paraId="274C5E32" w14:textId="77777777">
      <w:pPr>
        <w:jc w:val="both"/>
        <w:rPr>
          <w:rFonts w:eastAsia="MS Mincho"/>
          <w:sz w:val="27"/>
          <w:szCs w:val="27"/>
        </w:rPr>
      </w:pPr>
      <w:r w:rsidRPr="00D456E0">
        <w:rPr>
          <w:rFonts w:eastAsia="MS Mincho"/>
          <w:sz w:val="27"/>
          <w:szCs w:val="27"/>
        </w:rPr>
        <w:t xml:space="preserve"> </w:t>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p>
    <w:p w:rsidR="00C15D51" w:rsidP="00C15D51" w14:paraId="37C665A7" w14:textId="77777777">
      <w:pPr>
        <w:ind w:firstLine="708"/>
        <w:jc w:val="both"/>
        <w:rPr>
          <w:rFonts w:eastAsia="MS Mincho"/>
          <w:sz w:val="27"/>
          <w:szCs w:val="27"/>
        </w:rPr>
      </w:pPr>
      <w:r>
        <w:rPr>
          <w:rFonts w:eastAsia="MS Mincho"/>
          <w:sz w:val="27"/>
          <w:szCs w:val="27"/>
        </w:rPr>
        <w:t>Исполняющий обязанности м</w:t>
      </w:r>
      <w:r w:rsidRPr="00076E3C">
        <w:rPr>
          <w:rFonts w:eastAsia="MS Mincho"/>
          <w:sz w:val="27"/>
          <w:szCs w:val="27"/>
        </w:rPr>
        <w:t>ирово</w:t>
      </w:r>
      <w:r>
        <w:rPr>
          <w:rFonts w:eastAsia="MS Mincho"/>
          <w:sz w:val="27"/>
          <w:szCs w:val="27"/>
        </w:rPr>
        <w:t>го</w:t>
      </w:r>
      <w:r w:rsidRPr="00076E3C">
        <w:rPr>
          <w:rFonts w:eastAsia="MS Mincho"/>
          <w:sz w:val="27"/>
          <w:szCs w:val="27"/>
        </w:rPr>
        <w:t xml:space="preserve"> судь</w:t>
      </w:r>
      <w:r>
        <w:rPr>
          <w:rFonts w:eastAsia="MS Mincho"/>
          <w:sz w:val="27"/>
          <w:szCs w:val="27"/>
        </w:rPr>
        <w:t>и</w:t>
      </w:r>
      <w:r w:rsidRPr="00076E3C">
        <w:rPr>
          <w:rFonts w:eastAsia="MS Mincho"/>
          <w:sz w:val="27"/>
          <w:szCs w:val="27"/>
        </w:rPr>
        <w:t xml:space="preserve"> судебного участка № </w:t>
      </w:r>
      <w:r>
        <w:rPr>
          <w:rFonts w:eastAsia="MS Mincho"/>
          <w:sz w:val="27"/>
          <w:szCs w:val="27"/>
        </w:rPr>
        <w:t>2</w:t>
      </w:r>
      <w:r w:rsidRPr="00076E3C">
        <w:rPr>
          <w:rFonts w:eastAsia="MS Mincho"/>
          <w:sz w:val="27"/>
          <w:szCs w:val="27"/>
        </w:rPr>
        <w:t xml:space="preserve"> Пыть-Яхского судебного района Ханты-Мансийского автономного округа-Югры</w:t>
      </w:r>
      <w:r>
        <w:rPr>
          <w:rFonts w:eastAsia="MS Mincho"/>
          <w:sz w:val="27"/>
          <w:szCs w:val="27"/>
        </w:rPr>
        <w:t>,</w:t>
      </w:r>
      <w:r w:rsidRPr="00076E3C">
        <w:rPr>
          <w:rFonts w:eastAsia="MS Mincho"/>
          <w:sz w:val="27"/>
          <w:szCs w:val="27"/>
        </w:rPr>
        <w:t xml:space="preserve"> </w:t>
      </w:r>
      <w:r>
        <w:rPr>
          <w:rFonts w:eastAsia="MS Mincho"/>
          <w:sz w:val="27"/>
          <w:szCs w:val="27"/>
        </w:rPr>
        <w:t>м</w:t>
      </w:r>
      <w:r w:rsidRPr="00D456E0">
        <w:rPr>
          <w:rFonts w:eastAsia="MS Mincho"/>
          <w:sz w:val="27"/>
          <w:szCs w:val="27"/>
        </w:rPr>
        <w:t xml:space="preserve">ировой судья судебного участка № 1 Пыть-Яхского судебного района Ханты-Мансийского автономного округа-Югры Костарева Е.И., находящийся по адресу: 628380, ХМАО-Югра, г. Пыть-Ях, 2 мкр., д. 4, </w:t>
      </w:r>
    </w:p>
    <w:p w:rsidR="00C15D51" w:rsidRPr="00D456E0" w:rsidP="00C15D51" w14:paraId="51368811" w14:textId="77777777">
      <w:pPr>
        <w:ind w:firstLine="708"/>
        <w:jc w:val="both"/>
        <w:rPr>
          <w:rFonts w:eastAsia="MS Mincho"/>
          <w:sz w:val="27"/>
          <w:szCs w:val="27"/>
        </w:rPr>
      </w:pPr>
      <w:r w:rsidRPr="00D456E0">
        <w:rPr>
          <w:rFonts w:eastAsia="MS Mincho"/>
          <w:sz w:val="27"/>
          <w:szCs w:val="27"/>
        </w:rPr>
        <w:t xml:space="preserve">рассмотрев в открытом судебном заседании дело об административном правонарушении, предусмотренном ч. 4 ст. 12.15 Кодекса Российской Федерации об административных правонарушениях в отношении </w:t>
      </w:r>
    </w:p>
    <w:p w:rsidR="000108C1" w:rsidP="00327394" w14:paraId="340ECA32" w14:textId="15FB23D7">
      <w:pPr>
        <w:pStyle w:val="PlainText"/>
        <w:ind w:left="708"/>
        <w:jc w:val="both"/>
        <w:rPr>
          <w:rFonts w:ascii="Times New Roman" w:eastAsia="MS Mincho" w:hAnsi="Times New Roman"/>
          <w:sz w:val="27"/>
          <w:szCs w:val="27"/>
        </w:rPr>
      </w:pPr>
      <w:r>
        <w:rPr>
          <w:rFonts w:ascii="Times New Roman" w:eastAsia="MS Mincho" w:hAnsi="Times New Roman"/>
          <w:sz w:val="27"/>
          <w:szCs w:val="27"/>
        </w:rPr>
        <w:t>Зайцев</w:t>
      </w:r>
      <w:r w:rsidR="00054FA1">
        <w:rPr>
          <w:rFonts w:ascii="Times New Roman" w:eastAsia="MS Mincho" w:hAnsi="Times New Roman"/>
          <w:sz w:val="27"/>
          <w:szCs w:val="27"/>
        </w:rPr>
        <w:t>а</w:t>
      </w:r>
      <w:r>
        <w:rPr>
          <w:rFonts w:ascii="Times New Roman" w:eastAsia="MS Mincho" w:hAnsi="Times New Roman"/>
          <w:sz w:val="27"/>
          <w:szCs w:val="27"/>
        </w:rPr>
        <w:t xml:space="preserve"> Иван</w:t>
      </w:r>
      <w:r w:rsidR="00054FA1">
        <w:rPr>
          <w:rFonts w:ascii="Times New Roman" w:eastAsia="MS Mincho" w:hAnsi="Times New Roman"/>
          <w:sz w:val="27"/>
          <w:szCs w:val="27"/>
        </w:rPr>
        <w:t>а</w:t>
      </w:r>
      <w:r>
        <w:rPr>
          <w:rFonts w:ascii="Times New Roman" w:eastAsia="MS Mincho" w:hAnsi="Times New Roman"/>
          <w:sz w:val="27"/>
          <w:szCs w:val="27"/>
        </w:rPr>
        <w:t xml:space="preserve"> Сергеевич</w:t>
      </w:r>
      <w:r w:rsidR="00054FA1">
        <w:rPr>
          <w:rFonts w:ascii="Times New Roman" w:eastAsia="MS Mincho" w:hAnsi="Times New Roman"/>
          <w:sz w:val="27"/>
          <w:szCs w:val="27"/>
        </w:rPr>
        <w:t>а</w:t>
      </w:r>
      <w:r w:rsidRPr="00D456E0" w:rsidR="00F70E82">
        <w:rPr>
          <w:rFonts w:ascii="Times New Roman" w:eastAsia="MS Mincho" w:hAnsi="Times New Roman"/>
          <w:sz w:val="27"/>
          <w:szCs w:val="27"/>
        </w:rPr>
        <w:t xml:space="preserve">, </w:t>
      </w:r>
      <w:r w:rsidR="005D6461">
        <w:rPr>
          <w:rFonts w:ascii="Times New Roman" w:eastAsia="MS Mincho" w:hAnsi="Times New Roman"/>
          <w:sz w:val="27"/>
          <w:szCs w:val="27"/>
        </w:rPr>
        <w:t>---</w:t>
      </w:r>
      <w:r w:rsidR="00707C72">
        <w:rPr>
          <w:rFonts w:ascii="Times New Roman" w:eastAsia="MS Mincho" w:hAnsi="Times New Roman"/>
          <w:sz w:val="27"/>
          <w:szCs w:val="27"/>
        </w:rPr>
        <w:t>,</w:t>
      </w:r>
    </w:p>
    <w:p w:rsidR="00A00181" w:rsidRPr="00D456E0" w:rsidP="00327394" w14:paraId="366FA7B9" w14:textId="77777777">
      <w:pPr>
        <w:pStyle w:val="PlainText"/>
        <w:ind w:left="708"/>
        <w:jc w:val="both"/>
        <w:rPr>
          <w:rFonts w:ascii="Times New Roman" w:eastAsia="MS Mincho" w:hAnsi="Times New Roman"/>
          <w:sz w:val="27"/>
          <w:szCs w:val="27"/>
        </w:rPr>
      </w:pPr>
    </w:p>
    <w:p w:rsidR="00B57BF2" w:rsidRPr="00D456E0" w:rsidP="00E047D0" w14:paraId="74822996" w14:textId="77777777">
      <w:pPr>
        <w:jc w:val="center"/>
        <w:rPr>
          <w:rFonts w:eastAsia="MS Mincho"/>
          <w:b/>
          <w:sz w:val="27"/>
          <w:szCs w:val="27"/>
        </w:rPr>
      </w:pPr>
      <w:r w:rsidRPr="00D456E0">
        <w:rPr>
          <w:rFonts w:eastAsia="MS Mincho"/>
          <w:b/>
          <w:sz w:val="27"/>
          <w:szCs w:val="27"/>
        </w:rPr>
        <w:t>УСТАНОВИЛ:</w:t>
      </w:r>
    </w:p>
    <w:p w:rsidR="00C9118B" w:rsidRPr="00D456E0" w:rsidP="00E047D0" w14:paraId="40826756" w14:textId="77777777">
      <w:pPr>
        <w:jc w:val="center"/>
        <w:rPr>
          <w:rFonts w:eastAsia="MS Mincho"/>
          <w:b/>
          <w:sz w:val="27"/>
          <w:szCs w:val="27"/>
        </w:rPr>
      </w:pPr>
    </w:p>
    <w:p w:rsidR="004E1189" w:rsidRPr="004E1189" w:rsidP="00BA7C2C" w14:paraId="65C33438" w14:textId="0FF42ED8">
      <w:pPr>
        <w:ind w:firstLine="708"/>
        <w:jc w:val="both"/>
        <w:rPr>
          <w:rFonts w:eastAsia="MS Mincho"/>
          <w:sz w:val="27"/>
          <w:szCs w:val="27"/>
        </w:rPr>
      </w:pPr>
      <w:r>
        <w:rPr>
          <w:rFonts w:eastAsia="MS Mincho"/>
          <w:sz w:val="27"/>
          <w:szCs w:val="27"/>
        </w:rPr>
        <w:t>0</w:t>
      </w:r>
      <w:r w:rsidR="0000403E">
        <w:rPr>
          <w:rFonts w:eastAsia="MS Mincho"/>
          <w:sz w:val="27"/>
          <w:szCs w:val="27"/>
        </w:rPr>
        <w:t>5</w:t>
      </w:r>
      <w:r w:rsidR="00F34C59">
        <w:rPr>
          <w:rFonts w:eastAsia="MS Mincho"/>
          <w:sz w:val="27"/>
          <w:szCs w:val="27"/>
        </w:rPr>
        <w:t xml:space="preserve"> </w:t>
      </w:r>
      <w:r>
        <w:rPr>
          <w:rFonts w:eastAsia="MS Mincho"/>
          <w:sz w:val="27"/>
          <w:szCs w:val="27"/>
        </w:rPr>
        <w:t>ию</w:t>
      </w:r>
      <w:r w:rsidR="0000403E">
        <w:rPr>
          <w:rFonts w:eastAsia="MS Mincho"/>
          <w:sz w:val="27"/>
          <w:szCs w:val="27"/>
        </w:rPr>
        <w:t>л</w:t>
      </w:r>
      <w:r>
        <w:rPr>
          <w:rFonts w:eastAsia="MS Mincho"/>
          <w:sz w:val="27"/>
          <w:szCs w:val="27"/>
        </w:rPr>
        <w:t>я</w:t>
      </w:r>
      <w:r w:rsidR="00E660CA">
        <w:rPr>
          <w:rFonts w:eastAsia="MS Mincho"/>
          <w:sz w:val="27"/>
          <w:szCs w:val="27"/>
        </w:rPr>
        <w:t xml:space="preserve"> </w:t>
      </w:r>
      <w:r w:rsidRPr="00EB24B4" w:rsidR="00EB24B4">
        <w:rPr>
          <w:rFonts w:eastAsia="MS Mincho"/>
          <w:sz w:val="27"/>
          <w:szCs w:val="27"/>
        </w:rPr>
        <w:t>202</w:t>
      </w:r>
      <w:r w:rsidR="00BA7C2C">
        <w:rPr>
          <w:rFonts w:eastAsia="MS Mincho"/>
          <w:sz w:val="27"/>
          <w:szCs w:val="27"/>
        </w:rPr>
        <w:t>6</w:t>
      </w:r>
      <w:r w:rsidR="00F34C59">
        <w:rPr>
          <w:rFonts w:eastAsia="MS Mincho"/>
          <w:sz w:val="27"/>
          <w:szCs w:val="27"/>
        </w:rPr>
        <w:t xml:space="preserve"> года</w:t>
      </w:r>
      <w:r w:rsidRPr="00EB24B4" w:rsidR="00EB24B4">
        <w:rPr>
          <w:rFonts w:eastAsia="MS Mincho"/>
          <w:sz w:val="27"/>
          <w:szCs w:val="27"/>
        </w:rPr>
        <w:t xml:space="preserve"> в </w:t>
      </w:r>
      <w:r w:rsidR="0000403E">
        <w:rPr>
          <w:rFonts w:eastAsia="MS Mincho"/>
          <w:sz w:val="27"/>
          <w:szCs w:val="27"/>
        </w:rPr>
        <w:t>08</w:t>
      </w:r>
      <w:r w:rsidRPr="00EB24B4" w:rsidR="00EB24B4">
        <w:rPr>
          <w:rFonts w:eastAsia="MS Mincho"/>
          <w:sz w:val="27"/>
          <w:szCs w:val="27"/>
        </w:rPr>
        <w:t xml:space="preserve"> час</w:t>
      </w:r>
      <w:r w:rsidR="00E709EF">
        <w:rPr>
          <w:rFonts w:eastAsia="MS Mincho"/>
          <w:sz w:val="27"/>
          <w:szCs w:val="27"/>
        </w:rPr>
        <w:t>ов</w:t>
      </w:r>
      <w:r w:rsidRPr="00EB24B4" w:rsidR="00EB24B4">
        <w:rPr>
          <w:rFonts w:eastAsia="MS Mincho"/>
          <w:sz w:val="27"/>
          <w:szCs w:val="27"/>
        </w:rPr>
        <w:t xml:space="preserve"> </w:t>
      </w:r>
      <w:r w:rsidR="0000403E">
        <w:rPr>
          <w:rFonts w:eastAsia="MS Mincho"/>
          <w:sz w:val="27"/>
          <w:szCs w:val="27"/>
        </w:rPr>
        <w:t>26</w:t>
      </w:r>
      <w:r w:rsidRPr="00EB24B4" w:rsidR="00EB24B4">
        <w:rPr>
          <w:rFonts w:eastAsia="MS Mincho"/>
          <w:sz w:val="27"/>
          <w:szCs w:val="27"/>
        </w:rPr>
        <w:t xml:space="preserve"> минут </w:t>
      </w:r>
      <w:r w:rsidR="0000403E">
        <w:rPr>
          <w:rFonts w:eastAsia="MS Mincho"/>
          <w:sz w:val="27"/>
          <w:szCs w:val="27"/>
        </w:rPr>
        <w:t>Зайцев И.С.</w:t>
      </w:r>
      <w:r w:rsidRPr="00EB24B4" w:rsidR="00EB24B4">
        <w:rPr>
          <w:rFonts w:eastAsia="MS Mincho"/>
          <w:sz w:val="27"/>
          <w:szCs w:val="27"/>
        </w:rPr>
        <w:t xml:space="preserve"> на </w:t>
      </w:r>
      <w:r w:rsidR="00C77364">
        <w:rPr>
          <w:rFonts w:eastAsia="MS Mincho"/>
          <w:sz w:val="27"/>
          <w:szCs w:val="27"/>
        </w:rPr>
        <w:t>71</w:t>
      </w:r>
      <w:r w:rsidR="0000403E">
        <w:rPr>
          <w:rFonts w:eastAsia="MS Mincho"/>
          <w:sz w:val="27"/>
          <w:szCs w:val="27"/>
        </w:rPr>
        <w:t>1</w:t>
      </w:r>
      <w:r w:rsidRPr="00EB24B4" w:rsidR="00EB24B4">
        <w:rPr>
          <w:rFonts w:eastAsia="MS Mincho"/>
          <w:sz w:val="27"/>
          <w:szCs w:val="27"/>
        </w:rPr>
        <w:t xml:space="preserve"> км автодороги «Нефтеюганск - </w:t>
      </w:r>
      <w:r w:rsidR="00C77364">
        <w:rPr>
          <w:rFonts w:eastAsia="MS Mincho"/>
          <w:sz w:val="27"/>
          <w:szCs w:val="27"/>
        </w:rPr>
        <w:t>Мамонтово</w:t>
      </w:r>
      <w:r w:rsidRPr="00EB24B4" w:rsidR="00EB24B4">
        <w:rPr>
          <w:rFonts w:eastAsia="MS Mincho"/>
          <w:sz w:val="27"/>
          <w:szCs w:val="27"/>
        </w:rPr>
        <w:t>»</w:t>
      </w:r>
      <w:r w:rsidR="00C77364">
        <w:rPr>
          <w:rFonts w:eastAsia="MS Mincho"/>
          <w:sz w:val="27"/>
          <w:szCs w:val="27"/>
        </w:rPr>
        <w:t xml:space="preserve"> Нефтеюганского района</w:t>
      </w:r>
      <w:r w:rsidRPr="00EB24B4" w:rsidR="00EB24B4">
        <w:rPr>
          <w:rFonts w:eastAsia="MS Mincho"/>
          <w:sz w:val="27"/>
          <w:szCs w:val="27"/>
        </w:rPr>
        <w:t>, управляя автомобилем «</w:t>
      </w:r>
      <w:r w:rsidRPr="0000403E" w:rsidR="0000403E">
        <w:rPr>
          <w:rFonts w:eastAsia="MS Mincho"/>
          <w:sz w:val="27"/>
          <w:szCs w:val="27"/>
        </w:rPr>
        <w:t>Volkswagen Jetta</w:t>
      </w:r>
      <w:r w:rsidRPr="0000403E" w:rsidR="00EB24B4">
        <w:rPr>
          <w:rFonts w:eastAsia="MS Mincho"/>
          <w:sz w:val="27"/>
          <w:szCs w:val="27"/>
        </w:rPr>
        <w:t>»</w:t>
      </w:r>
      <w:r w:rsidRPr="00EB24B4" w:rsidR="00EB24B4">
        <w:rPr>
          <w:rFonts w:eastAsia="MS Mincho"/>
          <w:sz w:val="27"/>
          <w:szCs w:val="27"/>
        </w:rPr>
        <w:t xml:space="preserve"> государственный регистрационный знак </w:t>
      </w:r>
      <w:r w:rsidR="005D6461">
        <w:rPr>
          <w:rFonts w:eastAsia="MS Mincho"/>
          <w:sz w:val="27"/>
          <w:szCs w:val="27"/>
        </w:rPr>
        <w:t>---</w:t>
      </w:r>
      <w:r w:rsidR="00810D10">
        <w:rPr>
          <w:rFonts w:eastAsia="MS Mincho"/>
          <w:sz w:val="27"/>
          <w:szCs w:val="27"/>
        </w:rPr>
        <w:t>,</w:t>
      </w:r>
      <w:r w:rsidRPr="00EB24B4" w:rsidR="00EB24B4">
        <w:rPr>
          <w:rFonts w:eastAsia="MS Mincho"/>
          <w:sz w:val="27"/>
          <w:szCs w:val="27"/>
        </w:rPr>
        <w:t xml:space="preserve"> </w:t>
      </w:r>
      <w:r w:rsidRPr="00AB4D1E" w:rsidR="00AB4D1E">
        <w:rPr>
          <w:rFonts w:eastAsia="MS Mincho"/>
          <w:sz w:val="27"/>
          <w:szCs w:val="27"/>
        </w:rPr>
        <w:t>совершил обгон</w:t>
      </w:r>
      <w:r w:rsidR="000D7157">
        <w:rPr>
          <w:rFonts w:eastAsia="MS Mincho"/>
          <w:sz w:val="27"/>
          <w:szCs w:val="27"/>
        </w:rPr>
        <w:t xml:space="preserve"> </w:t>
      </w:r>
      <w:r w:rsidR="00DC3E3C">
        <w:rPr>
          <w:rFonts w:eastAsia="MS Mincho"/>
          <w:sz w:val="27"/>
          <w:szCs w:val="27"/>
        </w:rPr>
        <w:t>впереди движущ</w:t>
      </w:r>
      <w:r w:rsidR="00847E31">
        <w:rPr>
          <w:rFonts w:eastAsia="MS Mincho"/>
          <w:sz w:val="27"/>
          <w:szCs w:val="27"/>
        </w:rPr>
        <w:t xml:space="preserve">егося </w:t>
      </w:r>
      <w:r w:rsidR="00D9726A">
        <w:rPr>
          <w:rFonts w:eastAsia="MS Mincho"/>
          <w:sz w:val="27"/>
          <w:szCs w:val="27"/>
        </w:rPr>
        <w:t>транспортн</w:t>
      </w:r>
      <w:r w:rsidR="00847E31">
        <w:rPr>
          <w:rFonts w:eastAsia="MS Mincho"/>
          <w:sz w:val="27"/>
          <w:szCs w:val="27"/>
        </w:rPr>
        <w:t>ого</w:t>
      </w:r>
      <w:r w:rsidR="00D9726A">
        <w:rPr>
          <w:rFonts w:eastAsia="MS Mincho"/>
          <w:sz w:val="27"/>
          <w:szCs w:val="27"/>
        </w:rPr>
        <w:t xml:space="preserve"> средств</w:t>
      </w:r>
      <w:r w:rsidR="00847E31">
        <w:rPr>
          <w:rFonts w:eastAsia="MS Mincho"/>
          <w:sz w:val="27"/>
          <w:szCs w:val="27"/>
        </w:rPr>
        <w:t>а</w:t>
      </w:r>
      <w:r w:rsidR="000108C1">
        <w:rPr>
          <w:rFonts w:eastAsia="MS Mincho"/>
          <w:sz w:val="27"/>
          <w:szCs w:val="27"/>
        </w:rPr>
        <w:t xml:space="preserve"> </w:t>
      </w:r>
      <w:r w:rsidRPr="00AB4D1E" w:rsidR="00AB4D1E">
        <w:rPr>
          <w:rFonts w:eastAsia="MS Mincho"/>
          <w:sz w:val="27"/>
          <w:szCs w:val="27"/>
        </w:rPr>
        <w:t>с выездом на полосу дороги, предназначенную для встречного движения</w:t>
      </w:r>
      <w:r w:rsidR="00794015">
        <w:rPr>
          <w:rFonts w:eastAsia="MS Mincho"/>
          <w:sz w:val="27"/>
          <w:szCs w:val="27"/>
        </w:rPr>
        <w:t>, завершив маневр</w:t>
      </w:r>
      <w:r w:rsidR="00A00181">
        <w:rPr>
          <w:rFonts w:eastAsia="MS Mincho"/>
          <w:sz w:val="27"/>
          <w:szCs w:val="27"/>
        </w:rPr>
        <w:t xml:space="preserve"> в зоне действия</w:t>
      </w:r>
      <w:r w:rsidRPr="00AB4D1E" w:rsidR="00AB4D1E">
        <w:rPr>
          <w:rFonts w:eastAsia="MS Mincho"/>
          <w:sz w:val="27"/>
          <w:szCs w:val="27"/>
        </w:rPr>
        <w:t xml:space="preserve"> дорожного знака 3.20 «Обгон запрещен»,</w:t>
      </w:r>
      <w:r w:rsidRPr="00E660CA" w:rsidR="00E660CA">
        <w:t xml:space="preserve"> </w:t>
      </w:r>
      <w:r w:rsidRPr="00E660CA" w:rsidR="00E660CA">
        <w:rPr>
          <w:rFonts w:eastAsia="MS Mincho"/>
          <w:sz w:val="27"/>
          <w:szCs w:val="27"/>
        </w:rPr>
        <w:t>с пересечением горизонтальной разметки 1.1</w:t>
      </w:r>
      <w:r w:rsidR="00E660CA">
        <w:rPr>
          <w:rFonts w:eastAsia="MS Mincho"/>
          <w:sz w:val="27"/>
          <w:szCs w:val="27"/>
        </w:rPr>
        <w:t>,</w:t>
      </w:r>
      <w:r w:rsidRPr="00AB4D1E" w:rsidR="00AB4D1E">
        <w:rPr>
          <w:rFonts w:eastAsia="MS Mincho"/>
          <w:sz w:val="27"/>
          <w:szCs w:val="27"/>
        </w:rPr>
        <w:t xml:space="preserve"> </w:t>
      </w:r>
      <w:r w:rsidRPr="00442122" w:rsidR="00442122">
        <w:rPr>
          <w:rFonts w:eastAsia="MS Mincho"/>
          <w:sz w:val="27"/>
          <w:szCs w:val="27"/>
        </w:rPr>
        <w:t>чем нарушил п. 1.3</w:t>
      </w:r>
      <w:r w:rsidR="00E660CA">
        <w:rPr>
          <w:rFonts w:eastAsia="MS Mincho"/>
          <w:sz w:val="27"/>
          <w:szCs w:val="27"/>
        </w:rPr>
        <w:t>, 9.1.1</w:t>
      </w:r>
      <w:r w:rsidRPr="00442122" w:rsidR="00442122">
        <w:rPr>
          <w:rFonts w:eastAsia="MS Mincho"/>
          <w:sz w:val="27"/>
          <w:szCs w:val="27"/>
        </w:rPr>
        <w:t xml:space="preserve"> </w:t>
      </w:r>
      <w:r w:rsidRPr="00AB4D1E" w:rsidR="00AB4D1E">
        <w:rPr>
          <w:rFonts w:eastAsia="MS Mincho"/>
          <w:sz w:val="27"/>
          <w:szCs w:val="27"/>
        </w:rPr>
        <w:t>Правил дорожного движения Российской Федерации, утвержденных Постановлением Совета Министров - Правительства РФ от 23 октября 1993 года № 1090 (далее – ПДД РФ, Правила), то есть совершил административное правонарушения, предусмотренное ч. 4 ст. 12.15 Кодекса Российской Федерации об административных правонарушениях.</w:t>
      </w:r>
    </w:p>
    <w:p w:rsidR="00122959" w:rsidRPr="00122959" w:rsidP="00122959" w14:paraId="0CB72A5A" w14:textId="77777777">
      <w:pPr>
        <w:ind w:firstLine="708"/>
        <w:jc w:val="both"/>
        <w:rPr>
          <w:rFonts w:eastAsia="MS Mincho"/>
          <w:sz w:val="27"/>
          <w:szCs w:val="27"/>
        </w:rPr>
      </w:pPr>
      <w:r w:rsidRPr="00122959">
        <w:rPr>
          <w:rFonts w:eastAsia="MS Mincho"/>
          <w:sz w:val="27"/>
          <w:szCs w:val="27"/>
        </w:rPr>
        <w:t xml:space="preserve">В судебное заседание </w:t>
      </w:r>
      <w:r w:rsidRPr="0000403E" w:rsidR="0000403E">
        <w:rPr>
          <w:rFonts w:eastAsia="MS Mincho"/>
          <w:sz w:val="27"/>
          <w:szCs w:val="27"/>
        </w:rPr>
        <w:t xml:space="preserve">Зайцев И.С. </w:t>
      </w:r>
      <w:r w:rsidRPr="00122959">
        <w:rPr>
          <w:rFonts w:eastAsia="MS Mincho"/>
          <w:sz w:val="27"/>
          <w:szCs w:val="27"/>
        </w:rPr>
        <w:t>не явился, о времени и месте рассмотрения дела извещен надлежащим образом, о причинах неявки не известил, ходатайств об отложении рассмотрения дела не заявлял</w:t>
      </w:r>
      <w:r w:rsidR="0000403E">
        <w:rPr>
          <w:rFonts w:eastAsia="MS Mincho"/>
          <w:sz w:val="27"/>
          <w:szCs w:val="27"/>
        </w:rPr>
        <w:t>, просил рассмотреть дело в его отсутствие, вину признал</w:t>
      </w:r>
      <w:r w:rsidRPr="00122959">
        <w:rPr>
          <w:rFonts w:eastAsia="MS Mincho"/>
          <w:sz w:val="27"/>
          <w:szCs w:val="27"/>
        </w:rPr>
        <w:t xml:space="preserve">.   </w:t>
      </w:r>
    </w:p>
    <w:p w:rsidR="00122959" w:rsidP="00122959" w14:paraId="69E088A6" w14:textId="77777777">
      <w:pPr>
        <w:ind w:firstLine="708"/>
        <w:jc w:val="both"/>
        <w:rPr>
          <w:rFonts w:eastAsia="MS Mincho"/>
          <w:sz w:val="27"/>
          <w:szCs w:val="27"/>
        </w:rPr>
      </w:pPr>
      <w:r w:rsidRPr="00122959">
        <w:rPr>
          <w:rFonts w:eastAsia="MS Mincho"/>
          <w:sz w:val="27"/>
          <w:szCs w:val="27"/>
        </w:rPr>
        <w:t xml:space="preserve">Руководствуясь ч. 2 ст. 25.1 КоАП РФ, суд считает возможным рассмотреть дело в отсутствие лица, в отношении которого ведется производство по делу об административном правонарушении.   </w:t>
      </w:r>
      <w:r w:rsidRPr="00122959">
        <w:rPr>
          <w:rFonts w:eastAsia="MS Mincho"/>
          <w:sz w:val="27"/>
          <w:szCs w:val="27"/>
        </w:rPr>
        <w:tab/>
      </w:r>
    </w:p>
    <w:p w:rsidR="004E1189" w:rsidRPr="004E1189" w:rsidP="00122959" w14:paraId="65E72CDB" w14:textId="77777777">
      <w:pPr>
        <w:ind w:firstLine="708"/>
        <w:jc w:val="both"/>
        <w:rPr>
          <w:rFonts w:eastAsia="MS Mincho"/>
          <w:sz w:val="27"/>
          <w:szCs w:val="27"/>
        </w:rPr>
      </w:pPr>
      <w:r w:rsidRPr="004E1189">
        <w:rPr>
          <w:rFonts w:eastAsia="MS Mincho"/>
          <w:sz w:val="27"/>
          <w:szCs w:val="27"/>
        </w:rPr>
        <w:t>Исследовав представленные материалы дела, мировой судья приходит к следующему.</w:t>
      </w:r>
    </w:p>
    <w:p w:rsidR="00E660CA" w:rsidRPr="00E660CA" w:rsidP="00E660CA" w14:paraId="70B0C49E" w14:textId="77777777">
      <w:pPr>
        <w:ind w:firstLine="708"/>
        <w:jc w:val="both"/>
        <w:rPr>
          <w:rFonts w:eastAsia="MS Mincho"/>
          <w:sz w:val="27"/>
          <w:szCs w:val="27"/>
        </w:rPr>
      </w:pPr>
      <w:r w:rsidRPr="00E660CA">
        <w:rPr>
          <w:rFonts w:eastAsia="MS Mincho"/>
          <w:sz w:val="27"/>
          <w:szCs w:val="27"/>
        </w:rPr>
        <w:t>Согласно пункту 1.3 ПДД,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E660CA" w:rsidRPr="00E660CA" w:rsidP="00E660CA" w14:paraId="4873D34A" w14:textId="77777777">
      <w:pPr>
        <w:ind w:firstLine="708"/>
        <w:jc w:val="both"/>
        <w:rPr>
          <w:rFonts w:eastAsia="MS Mincho"/>
          <w:sz w:val="27"/>
          <w:szCs w:val="27"/>
        </w:rPr>
      </w:pPr>
      <w:r w:rsidRPr="00E660CA">
        <w:rPr>
          <w:rFonts w:eastAsia="MS Mincho"/>
          <w:sz w:val="27"/>
          <w:szCs w:val="27"/>
        </w:rPr>
        <w:t xml:space="preserve">Согласно п. 1.2 ПДД РФ обгон – это опережение одного или нескольких транспортных средств, связанное с выездом на полосу (сторону проезжей части), </w:t>
      </w:r>
      <w:r w:rsidRPr="00E660CA">
        <w:rPr>
          <w:rFonts w:eastAsia="MS Mincho"/>
          <w:sz w:val="27"/>
          <w:szCs w:val="27"/>
        </w:rPr>
        <w:t xml:space="preserve">предназначенную для встречного движения, и последующим возвращением на ранее занимаемую полосу (сторону проезжей части). </w:t>
      </w:r>
    </w:p>
    <w:p w:rsidR="00E660CA" w:rsidRPr="00E660CA" w:rsidP="00E660CA" w14:paraId="1E7D9B52" w14:textId="77777777">
      <w:pPr>
        <w:ind w:firstLine="708"/>
        <w:jc w:val="both"/>
        <w:rPr>
          <w:rFonts w:eastAsia="MS Mincho"/>
          <w:sz w:val="27"/>
          <w:szCs w:val="27"/>
        </w:rPr>
      </w:pPr>
      <w:r w:rsidRPr="00E660CA">
        <w:rPr>
          <w:rFonts w:eastAsia="MS Mincho"/>
          <w:sz w:val="27"/>
          <w:szCs w:val="27"/>
        </w:rPr>
        <w:t>В соответствии с п. 9.1.1. ПДД РФ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w:t>
      </w:r>
    </w:p>
    <w:p w:rsidR="00E660CA" w:rsidRPr="00E660CA" w:rsidP="00E660CA" w14:paraId="53BC5FAC" w14:textId="77777777">
      <w:pPr>
        <w:ind w:firstLine="708"/>
        <w:jc w:val="both"/>
        <w:rPr>
          <w:rFonts w:eastAsia="MS Mincho"/>
          <w:sz w:val="27"/>
          <w:szCs w:val="27"/>
        </w:rPr>
      </w:pPr>
      <w:r w:rsidRPr="00E660CA">
        <w:rPr>
          <w:rFonts w:eastAsia="MS Mincho"/>
          <w:sz w:val="27"/>
          <w:szCs w:val="27"/>
        </w:rPr>
        <w:t>В силу приложения № 2 к ПДД РФ горизонтальная разметка (линии, стрелы, надписи и другие обозначения на проезжей части) устанавливает определенные режимы и порядок движения либо содержит иную информацию для участников дорожного движения.</w:t>
      </w:r>
    </w:p>
    <w:p w:rsidR="00E660CA" w:rsidRPr="00E660CA" w:rsidP="00E660CA" w14:paraId="7CAF1CE0" w14:textId="77777777">
      <w:pPr>
        <w:ind w:firstLine="708"/>
        <w:jc w:val="both"/>
        <w:rPr>
          <w:rFonts w:eastAsia="MS Mincho"/>
          <w:sz w:val="27"/>
          <w:szCs w:val="27"/>
        </w:rPr>
      </w:pPr>
      <w:r w:rsidRPr="00E660CA">
        <w:rPr>
          <w:rFonts w:eastAsia="MS Mincho"/>
          <w:sz w:val="27"/>
          <w:szCs w:val="27"/>
        </w:rPr>
        <w:t>Горизонтальная разметка 1.1 -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w:t>
      </w:r>
    </w:p>
    <w:p w:rsidR="00E660CA" w:rsidRPr="00E660CA" w:rsidP="00E660CA" w14:paraId="64F3C3F2" w14:textId="77777777">
      <w:pPr>
        <w:ind w:firstLine="708"/>
        <w:jc w:val="both"/>
        <w:rPr>
          <w:rFonts w:eastAsia="MS Mincho"/>
          <w:sz w:val="27"/>
          <w:szCs w:val="27"/>
        </w:rPr>
      </w:pPr>
      <w:r w:rsidRPr="00E660CA">
        <w:rPr>
          <w:rFonts w:eastAsia="MS Mincho"/>
          <w:sz w:val="27"/>
          <w:szCs w:val="27"/>
        </w:rPr>
        <w:t>В зоне действия дорожного знака 3.20 «Обгон запрещен»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rsidR="00E660CA" w:rsidP="00E660CA" w14:paraId="76B0FD71" w14:textId="77777777">
      <w:pPr>
        <w:ind w:firstLine="708"/>
        <w:jc w:val="both"/>
        <w:rPr>
          <w:rFonts w:eastAsia="MS Mincho"/>
          <w:sz w:val="27"/>
          <w:szCs w:val="27"/>
        </w:rPr>
      </w:pPr>
      <w:r w:rsidRPr="00E660CA">
        <w:rPr>
          <w:rFonts w:eastAsia="MS Mincho"/>
          <w:sz w:val="27"/>
          <w:szCs w:val="27"/>
        </w:rPr>
        <w:t>В соответствии с п. 15 Постановления Пленума Верховного Суда РФ от 25 июня 2019 г.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действия водителя, связанные с нарушением требований ПДД РФ, а также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(пункт 1.2 ПДД РФ), которые квалифицируются по части 3 данной статьи), подлежат квалификации по части 4 статьи 12.15 КоАП РФ.</w:t>
      </w:r>
    </w:p>
    <w:p w:rsidR="00794015" w:rsidP="00E660CA" w14:paraId="7EF7D2C8" w14:textId="77777777">
      <w:pPr>
        <w:ind w:firstLine="708"/>
        <w:jc w:val="both"/>
        <w:rPr>
          <w:rFonts w:eastAsia="MS Mincho"/>
          <w:sz w:val="27"/>
          <w:szCs w:val="27"/>
        </w:rPr>
      </w:pPr>
      <w:r w:rsidRPr="00794015">
        <w:rPr>
          <w:rFonts w:eastAsia="MS Mincho"/>
          <w:sz w:val="27"/>
          <w:szCs w:val="27"/>
        </w:rPr>
        <w:t>При этом действия лица, выехавшего на полосу, предназначенную для встречного движения, с соблюдением требований ПДД РФ, однако завершившего данный маневр в нарушение указанных требований, также подлежат квалификации по части 4 статьи 12.15 КоАП РФ.</w:t>
      </w:r>
    </w:p>
    <w:p w:rsidR="004E1189" w:rsidRPr="004E1189" w:rsidP="00E660CA" w14:paraId="045E30E1" w14:textId="77777777">
      <w:pPr>
        <w:ind w:firstLine="708"/>
        <w:jc w:val="both"/>
        <w:rPr>
          <w:rFonts w:eastAsia="MS Mincho"/>
          <w:sz w:val="27"/>
          <w:szCs w:val="27"/>
        </w:rPr>
      </w:pPr>
      <w:r w:rsidRPr="004E1189">
        <w:rPr>
          <w:rFonts w:eastAsia="MS Mincho"/>
          <w:sz w:val="27"/>
          <w:szCs w:val="27"/>
        </w:rPr>
        <w:t xml:space="preserve">В обоснование виновности </w:t>
      </w:r>
      <w:r w:rsidRPr="0000403E" w:rsidR="0000403E">
        <w:rPr>
          <w:rFonts w:eastAsia="MS Mincho"/>
          <w:sz w:val="27"/>
          <w:szCs w:val="27"/>
        </w:rPr>
        <w:t>Зайцев</w:t>
      </w:r>
      <w:r w:rsidR="0000403E">
        <w:rPr>
          <w:rFonts w:eastAsia="MS Mincho"/>
          <w:sz w:val="27"/>
          <w:szCs w:val="27"/>
        </w:rPr>
        <w:t>а</w:t>
      </w:r>
      <w:r w:rsidRPr="0000403E" w:rsidR="0000403E">
        <w:rPr>
          <w:rFonts w:eastAsia="MS Mincho"/>
          <w:sz w:val="27"/>
          <w:szCs w:val="27"/>
        </w:rPr>
        <w:t xml:space="preserve"> И.С.</w:t>
      </w:r>
      <w:r w:rsidRPr="00122959" w:rsidR="00122959">
        <w:rPr>
          <w:rFonts w:eastAsia="MS Mincho"/>
          <w:sz w:val="27"/>
          <w:szCs w:val="27"/>
        </w:rPr>
        <w:t xml:space="preserve"> </w:t>
      </w:r>
      <w:r w:rsidRPr="004E1189">
        <w:rPr>
          <w:rFonts w:eastAsia="MS Mincho"/>
          <w:sz w:val="27"/>
          <w:szCs w:val="27"/>
        </w:rPr>
        <w:t>в совершении административного правонарушения, предусмотренного ч. 4 ст. 12.15 Кодекса Российской Федерации об административных правонарушениях, представлены следующие материалы:</w:t>
      </w:r>
    </w:p>
    <w:p w:rsidR="004E1189" w:rsidRPr="004E1189" w:rsidP="004E1189" w14:paraId="2C85E2B5" w14:textId="77777777">
      <w:pPr>
        <w:ind w:firstLine="708"/>
        <w:jc w:val="both"/>
        <w:rPr>
          <w:rFonts w:eastAsia="MS Mincho"/>
          <w:sz w:val="27"/>
          <w:szCs w:val="27"/>
        </w:rPr>
      </w:pPr>
      <w:r w:rsidRPr="004E1189">
        <w:rPr>
          <w:rFonts w:eastAsia="MS Mincho"/>
          <w:sz w:val="27"/>
          <w:szCs w:val="27"/>
        </w:rPr>
        <w:t xml:space="preserve">- протокол об административном правонарушении 86 ХМ </w:t>
      </w:r>
      <w:r w:rsidR="00122959">
        <w:rPr>
          <w:rFonts w:eastAsia="MS Mincho"/>
          <w:sz w:val="27"/>
          <w:szCs w:val="27"/>
        </w:rPr>
        <w:t>7</w:t>
      </w:r>
      <w:r w:rsidR="00076E3C">
        <w:rPr>
          <w:rFonts w:eastAsia="MS Mincho"/>
          <w:sz w:val="27"/>
          <w:szCs w:val="27"/>
        </w:rPr>
        <w:t>16</w:t>
      </w:r>
      <w:r w:rsidR="0000403E">
        <w:rPr>
          <w:rFonts w:eastAsia="MS Mincho"/>
          <w:sz w:val="27"/>
          <w:szCs w:val="27"/>
        </w:rPr>
        <w:t>784</w:t>
      </w:r>
      <w:r w:rsidRPr="004E1189">
        <w:rPr>
          <w:rFonts w:eastAsia="MS Mincho"/>
          <w:sz w:val="27"/>
          <w:szCs w:val="27"/>
        </w:rPr>
        <w:t xml:space="preserve"> от </w:t>
      </w:r>
      <w:r w:rsidR="0000403E">
        <w:rPr>
          <w:rFonts w:eastAsia="MS Mincho"/>
          <w:sz w:val="27"/>
          <w:szCs w:val="27"/>
        </w:rPr>
        <w:t>05</w:t>
      </w:r>
      <w:r w:rsidRPr="004E1189">
        <w:rPr>
          <w:rFonts w:eastAsia="MS Mincho"/>
          <w:sz w:val="27"/>
          <w:szCs w:val="27"/>
        </w:rPr>
        <w:t>.</w:t>
      </w:r>
      <w:r w:rsidR="00122959">
        <w:rPr>
          <w:rFonts w:eastAsia="MS Mincho"/>
          <w:sz w:val="27"/>
          <w:szCs w:val="27"/>
        </w:rPr>
        <w:t>0</w:t>
      </w:r>
      <w:r w:rsidR="0000403E">
        <w:rPr>
          <w:rFonts w:eastAsia="MS Mincho"/>
          <w:sz w:val="27"/>
          <w:szCs w:val="27"/>
        </w:rPr>
        <w:t>7</w:t>
      </w:r>
      <w:r w:rsidRPr="004E1189">
        <w:rPr>
          <w:rFonts w:eastAsia="MS Mincho"/>
          <w:sz w:val="27"/>
          <w:szCs w:val="27"/>
        </w:rPr>
        <w:t>.202</w:t>
      </w:r>
      <w:r w:rsidR="00122959">
        <w:rPr>
          <w:rFonts w:eastAsia="MS Mincho"/>
          <w:sz w:val="27"/>
          <w:szCs w:val="27"/>
        </w:rPr>
        <w:t>6</w:t>
      </w:r>
      <w:r w:rsidRPr="004E1189">
        <w:rPr>
          <w:rFonts w:eastAsia="MS Mincho"/>
          <w:sz w:val="27"/>
          <w:szCs w:val="27"/>
        </w:rPr>
        <w:t xml:space="preserve">, составленный в соответствии с требованиями ст. 28.2 Кодекса Российской Федерации об административных правонарушениях, в котором изложены событие и обстоятельства административного правонарушения; права, предусмотренные ст. 25.1 Кодекса РФ об административных правонарушениях и положения ст. 51 Конституции Российской Федерации </w:t>
      </w:r>
      <w:r w:rsidRPr="0000403E" w:rsidR="0000403E">
        <w:rPr>
          <w:rFonts w:eastAsia="MS Mincho"/>
          <w:sz w:val="27"/>
          <w:szCs w:val="27"/>
        </w:rPr>
        <w:t>Зайцев</w:t>
      </w:r>
      <w:r w:rsidR="0000403E">
        <w:rPr>
          <w:rFonts w:eastAsia="MS Mincho"/>
          <w:sz w:val="27"/>
          <w:szCs w:val="27"/>
        </w:rPr>
        <w:t>у</w:t>
      </w:r>
      <w:r w:rsidRPr="0000403E" w:rsidR="0000403E">
        <w:rPr>
          <w:rFonts w:eastAsia="MS Mincho"/>
          <w:sz w:val="27"/>
          <w:szCs w:val="27"/>
        </w:rPr>
        <w:t xml:space="preserve"> И.С. </w:t>
      </w:r>
      <w:r w:rsidRPr="004E1189">
        <w:rPr>
          <w:rFonts w:eastAsia="MS Mincho"/>
          <w:sz w:val="27"/>
          <w:szCs w:val="27"/>
        </w:rPr>
        <w:t>разъяснены</w:t>
      </w:r>
      <w:r w:rsidR="00076E3C">
        <w:rPr>
          <w:rFonts w:eastAsia="MS Mincho"/>
          <w:sz w:val="27"/>
          <w:szCs w:val="27"/>
        </w:rPr>
        <w:t xml:space="preserve">, в графе «Объяснения» он указал, что </w:t>
      </w:r>
      <w:r w:rsidR="0000403E">
        <w:rPr>
          <w:rFonts w:eastAsia="MS Mincho"/>
          <w:sz w:val="27"/>
          <w:szCs w:val="27"/>
        </w:rPr>
        <w:t>вышел на обгон, не успел вернуться</w:t>
      </w:r>
      <w:r w:rsidR="00A00181">
        <w:rPr>
          <w:rFonts w:eastAsia="MS Mincho"/>
          <w:sz w:val="27"/>
          <w:szCs w:val="27"/>
        </w:rPr>
        <w:t>;</w:t>
      </w:r>
    </w:p>
    <w:p w:rsidR="004E1189" w:rsidRPr="004E1189" w:rsidP="004E1189" w14:paraId="275711B9" w14:textId="77777777">
      <w:pPr>
        <w:ind w:firstLine="708"/>
        <w:jc w:val="both"/>
        <w:rPr>
          <w:rFonts w:eastAsia="MS Mincho"/>
          <w:sz w:val="27"/>
          <w:szCs w:val="27"/>
        </w:rPr>
      </w:pPr>
      <w:r w:rsidRPr="004E1189">
        <w:rPr>
          <w:rFonts w:eastAsia="MS Mincho"/>
          <w:sz w:val="27"/>
          <w:szCs w:val="27"/>
        </w:rPr>
        <w:t xml:space="preserve">- схема места административного правонарушения от </w:t>
      </w:r>
      <w:r w:rsidR="0000403E">
        <w:rPr>
          <w:rFonts w:eastAsia="MS Mincho"/>
          <w:sz w:val="27"/>
          <w:szCs w:val="27"/>
        </w:rPr>
        <w:t>05</w:t>
      </w:r>
      <w:r w:rsidRPr="004E1189">
        <w:rPr>
          <w:rFonts w:eastAsia="MS Mincho"/>
          <w:sz w:val="27"/>
          <w:szCs w:val="27"/>
        </w:rPr>
        <w:t>.</w:t>
      </w:r>
      <w:r w:rsidR="00122959">
        <w:rPr>
          <w:rFonts w:eastAsia="MS Mincho"/>
          <w:sz w:val="27"/>
          <w:szCs w:val="27"/>
        </w:rPr>
        <w:t>0</w:t>
      </w:r>
      <w:r w:rsidR="0000403E">
        <w:rPr>
          <w:rFonts w:eastAsia="MS Mincho"/>
          <w:sz w:val="27"/>
          <w:szCs w:val="27"/>
        </w:rPr>
        <w:t>7</w:t>
      </w:r>
      <w:r w:rsidRPr="004E1189">
        <w:rPr>
          <w:rFonts w:eastAsia="MS Mincho"/>
          <w:sz w:val="27"/>
          <w:szCs w:val="27"/>
        </w:rPr>
        <w:t>.202</w:t>
      </w:r>
      <w:r w:rsidR="00122959">
        <w:rPr>
          <w:rFonts w:eastAsia="MS Mincho"/>
          <w:sz w:val="27"/>
          <w:szCs w:val="27"/>
        </w:rPr>
        <w:t>6</w:t>
      </w:r>
      <w:r w:rsidRPr="004E1189">
        <w:rPr>
          <w:rFonts w:eastAsia="MS Mincho"/>
          <w:sz w:val="27"/>
          <w:szCs w:val="27"/>
        </w:rPr>
        <w:t>, с которой</w:t>
      </w:r>
      <w:r w:rsidRPr="003B47C4" w:rsidR="003B47C4">
        <w:rPr>
          <w:rFonts w:eastAsia="MS Mincho"/>
          <w:sz w:val="27"/>
          <w:szCs w:val="27"/>
        </w:rPr>
        <w:t xml:space="preserve"> </w:t>
      </w:r>
      <w:r w:rsidRPr="0000403E" w:rsidR="0000403E">
        <w:rPr>
          <w:rFonts w:eastAsia="MS Mincho"/>
          <w:sz w:val="27"/>
          <w:szCs w:val="27"/>
        </w:rPr>
        <w:t xml:space="preserve">Зайцев И.С. </w:t>
      </w:r>
      <w:r w:rsidRPr="004E1189">
        <w:rPr>
          <w:rFonts w:eastAsia="MS Mincho"/>
          <w:sz w:val="27"/>
          <w:szCs w:val="27"/>
        </w:rPr>
        <w:t xml:space="preserve">ознакомлен, </w:t>
      </w:r>
      <w:r w:rsidR="006E5493">
        <w:rPr>
          <w:rFonts w:eastAsia="MS Mincho"/>
          <w:sz w:val="27"/>
          <w:szCs w:val="27"/>
        </w:rPr>
        <w:t>замечаний не имел</w:t>
      </w:r>
      <w:r w:rsidRPr="004E1189">
        <w:rPr>
          <w:rFonts w:eastAsia="MS Mincho"/>
          <w:sz w:val="27"/>
          <w:szCs w:val="27"/>
        </w:rPr>
        <w:t>;</w:t>
      </w:r>
    </w:p>
    <w:p w:rsidR="004E1189" w:rsidP="004E1189" w14:paraId="524FA31F" w14:textId="77777777">
      <w:pPr>
        <w:ind w:firstLine="708"/>
        <w:jc w:val="both"/>
        <w:rPr>
          <w:rFonts w:eastAsia="MS Mincho"/>
          <w:sz w:val="27"/>
          <w:szCs w:val="27"/>
        </w:rPr>
      </w:pPr>
      <w:r w:rsidRPr="004E1189">
        <w:rPr>
          <w:rFonts w:eastAsia="MS Mincho"/>
          <w:sz w:val="27"/>
          <w:szCs w:val="27"/>
        </w:rPr>
        <w:t>- рапорт</w:t>
      </w:r>
      <w:r w:rsidR="00810D10">
        <w:rPr>
          <w:rFonts w:eastAsia="MS Mincho"/>
          <w:sz w:val="27"/>
          <w:szCs w:val="27"/>
        </w:rPr>
        <w:t xml:space="preserve"> </w:t>
      </w:r>
      <w:r w:rsidR="00D057A1">
        <w:rPr>
          <w:rFonts w:eastAsia="MS Mincho"/>
          <w:sz w:val="27"/>
          <w:szCs w:val="27"/>
        </w:rPr>
        <w:t>И</w:t>
      </w:r>
      <w:r w:rsidR="00B557A7">
        <w:rPr>
          <w:rFonts w:eastAsia="MS Mincho"/>
          <w:sz w:val="27"/>
          <w:szCs w:val="27"/>
        </w:rPr>
        <w:t xml:space="preserve">ДПС </w:t>
      </w:r>
      <w:r w:rsidR="00304F05">
        <w:rPr>
          <w:rFonts w:eastAsia="MS Mincho"/>
          <w:sz w:val="27"/>
          <w:szCs w:val="27"/>
        </w:rPr>
        <w:t xml:space="preserve">взвода № </w:t>
      </w:r>
      <w:r w:rsidR="0000403E">
        <w:rPr>
          <w:rFonts w:eastAsia="MS Mincho"/>
          <w:sz w:val="27"/>
          <w:szCs w:val="27"/>
        </w:rPr>
        <w:t>2</w:t>
      </w:r>
      <w:r w:rsidR="00304F05">
        <w:rPr>
          <w:rFonts w:eastAsia="MS Mincho"/>
          <w:sz w:val="27"/>
          <w:szCs w:val="27"/>
        </w:rPr>
        <w:t xml:space="preserve"> роты № 2 </w:t>
      </w:r>
      <w:r w:rsidRPr="004E1189">
        <w:rPr>
          <w:rFonts w:eastAsia="MS Mincho"/>
          <w:sz w:val="27"/>
          <w:szCs w:val="27"/>
        </w:rPr>
        <w:t>ОБ ДПС ГИБДД УМВД России по ХМАО-Югре</w:t>
      </w:r>
      <w:r w:rsidR="00FA21B6">
        <w:rPr>
          <w:rFonts w:eastAsia="MS Mincho"/>
          <w:sz w:val="27"/>
          <w:szCs w:val="27"/>
        </w:rPr>
        <w:t xml:space="preserve"> от </w:t>
      </w:r>
      <w:r w:rsidR="0000403E">
        <w:rPr>
          <w:rFonts w:eastAsia="MS Mincho"/>
          <w:sz w:val="27"/>
          <w:szCs w:val="27"/>
        </w:rPr>
        <w:t>05</w:t>
      </w:r>
      <w:r w:rsidR="00C77EE5">
        <w:rPr>
          <w:rFonts w:eastAsia="MS Mincho"/>
          <w:sz w:val="27"/>
          <w:szCs w:val="27"/>
        </w:rPr>
        <w:t>.</w:t>
      </w:r>
      <w:r w:rsidR="00122959">
        <w:rPr>
          <w:rFonts w:eastAsia="MS Mincho"/>
          <w:sz w:val="27"/>
          <w:szCs w:val="27"/>
        </w:rPr>
        <w:t>0</w:t>
      </w:r>
      <w:r w:rsidR="0000403E">
        <w:rPr>
          <w:rFonts w:eastAsia="MS Mincho"/>
          <w:sz w:val="27"/>
          <w:szCs w:val="27"/>
        </w:rPr>
        <w:t>7</w:t>
      </w:r>
      <w:r w:rsidR="00FA21B6">
        <w:rPr>
          <w:rFonts w:eastAsia="MS Mincho"/>
          <w:sz w:val="27"/>
          <w:szCs w:val="27"/>
        </w:rPr>
        <w:t>.202</w:t>
      </w:r>
      <w:r w:rsidR="00122959">
        <w:rPr>
          <w:rFonts w:eastAsia="MS Mincho"/>
          <w:sz w:val="27"/>
          <w:szCs w:val="27"/>
        </w:rPr>
        <w:t>6</w:t>
      </w:r>
      <w:r w:rsidR="00486005">
        <w:rPr>
          <w:rFonts w:eastAsia="MS Mincho"/>
          <w:sz w:val="27"/>
          <w:szCs w:val="27"/>
        </w:rPr>
        <w:t xml:space="preserve"> </w:t>
      </w:r>
      <w:r w:rsidRPr="004E1189">
        <w:rPr>
          <w:rFonts w:eastAsia="MS Mincho"/>
          <w:sz w:val="27"/>
          <w:szCs w:val="27"/>
        </w:rPr>
        <w:t>об обнаружении признаков правонарушения;</w:t>
      </w:r>
    </w:p>
    <w:p w:rsidR="00792D50" w:rsidP="004E1189" w14:paraId="5431CFF3" w14:textId="77777777">
      <w:pPr>
        <w:ind w:firstLine="708"/>
        <w:jc w:val="both"/>
        <w:rPr>
          <w:rFonts w:eastAsia="MS Mincho"/>
          <w:sz w:val="27"/>
          <w:szCs w:val="27"/>
        </w:rPr>
      </w:pPr>
      <w:r w:rsidRPr="00792D50">
        <w:rPr>
          <w:rFonts w:eastAsia="MS Mincho"/>
          <w:sz w:val="27"/>
          <w:szCs w:val="27"/>
        </w:rPr>
        <w:t xml:space="preserve">- проект организации дорожного движения на автомобильной дороге </w:t>
      </w:r>
      <w:r w:rsidR="00C77364">
        <w:rPr>
          <w:rFonts w:eastAsia="MS Mincho"/>
          <w:sz w:val="27"/>
          <w:szCs w:val="27"/>
        </w:rPr>
        <w:t xml:space="preserve">г. </w:t>
      </w:r>
      <w:r w:rsidRPr="00792D50">
        <w:rPr>
          <w:rFonts w:eastAsia="MS Mincho"/>
          <w:sz w:val="27"/>
          <w:szCs w:val="27"/>
        </w:rPr>
        <w:t xml:space="preserve">Нефтеюганск – </w:t>
      </w:r>
      <w:r w:rsidR="00C77364">
        <w:rPr>
          <w:rFonts w:eastAsia="MS Mincho"/>
          <w:sz w:val="27"/>
          <w:szCs w:val="27"/>
        </w:rPr>
        <w:t>п. Мамонтово</w:t>
      </w:r>
      <w:r w:rsidRPr="00792D50">
        <w:rPr>
          <w:rFonts w:eastAsia="MS Mincho"/>
          <w:sz w:val="27"/>
          <w:szCs w:val="27"/>
        </w:rPr>
        <w:t xml:space="preserve"> (на у</w:t>
      </w:r>
      <w:r>
        <w:rPr>
          <w:rFonts w:eastAsia="MS Mincho"/>
          <w:sz w:val="27"/>
          <w:szCs w:val="27"/>
        </w:rPr>
        <w:t xml:space="preserve">частке км </w:t>
      </w:r>
      <w:r w:rsidR="00C77364">
        <w:rPr>
          <w:rFonts w:eastAsia="MS Mincho"/>
          <w:sz w:val="27"/>
          <w:szCs w:val="27"/>
        </w:rPr>
        <w:t>712.129</w:t>
      </w:r>
      <w:r>
        <w:rPr>
          <w:rFonts w:eastAsia="MS Mincho"/>
          <w:sz w:val="27"/>
          <w:szCs w:val="27"/>
        </w:rPr>
        <w:t xml:space="preserve"> – км </w:t>
      </w:r>
      <w:r w:rsidR="00C77364">
        <w:rPr>
          <w:rFonts w:eastAsia="MS Mincho"/>
          <w:sz w:val="27"/>
          <w:szCs w:val="27"/>
        </w:rPr>
        <w:t>697.612</w:t>
      </w:r>
      <w:r>
        <w:rPr>
          <w:rFonts w:eastAsia="MS Mincho"/>
          <w:sz w:val="27"/>
          <w:szCs w:val="27"/>
        </w:rPr>
        <w:t>);</w:t>
      </w:r>
    </w:p>
    <w:p w:rsidR="00792D50" w:rsidP="004E1189" w14:paraId="16038881" w14:textId="77777777">
      <w:pPr>
        <w:ind w:firstLine="708"/>
        <w:jc w:val="both"/>
        <w:rPr>
          <w:rFonts w:eastAsia="MS Mincho"/>
          <w:sz w:val="27"/>
          <w:szCs w:val="27"/>
        </w:rPr>
      </w:pPr>
      <w:r>
        <w:rPr>
          <w:rFonts w:eastAsia="MS Mincho"/>
          <w:sz w:val="27"/>
          <w:szCs w:val="27"/>
        </w:rPr>
        <w:t>- реестр правонарушений;</w:t>
      </w:r>
    </w:p>
    <w:p w:rsidR="00C77EE5" w:rsidP="00B557A7" w14:paraId="20986D92" w14:textId="77777777">
      <w:pPr>
        <w:ind w:firstLine="708"/>
        <w:jc w:val="both"/>
        <w:rPr>
          <w:rFonts w:eastAsia="MS Mincho"/>
          <w:sz w:val="27"/>
          <w:szCs w:val="27"/>
        </w:rPr>
      </w:pPr>
      <w:r w:rsidRPr="0099484F">
        <w:rPr>
          <w:rFonts w:eastAsia="MS Mincho"/>
          <w:sz w:val="27"/>
          <w:szCs w:val="27"/>
        </w:rPr>
        <w:t xml:space="preserve">- DVD-диск с видеозаписью движения </w:t>
      </w:r>
      <w:r w:rsidR="00122959">
        <w:rPr>
          <w:rFonts w:eastAsia="MS Mincho"/>
          <w:sz w:val="27"/>
          <w:szCs w:val="27"/>
        </w:rPr>
        <w:t xml:space="preserve">указанного выше </w:t>
      </w:r>
      <w:r w:rsidRPr="0099484F">
        <w:rPr>
          <w:rFonts w:eastAsia="MS Mincho"/>
          <w:sz w:val="27"/>
          <w:szCs w:val="27"/>
        </w:rPr>
        <w:t xml:space="preserve">транспортного </w:t>
      </w:r>
      <w:r w:rsidR="00122959">
        <w:rPr>
          <w:rFonts w:eastAsia="MS Mincho"/>
          <w:sz w:val="27"/>
          <w:szCs w:val="27"/>
        </w:rPr>
        <w:t>средства</w:t>
      </w:r>
      <w:r w:rsidRPr="00847E31" w:rsidR="00C649AE">
        <w:rPr>
          <w:rFonts w:eastAsia="MS Mincho"/>
          <w:sz w:val="27"/>
          <w:szCs w:val="27"/>
        </w:rPr>
        <w:t>,</w:t>
      </w:r>
      <w:r w:rsidRPr="00C649AE" w:rsidR="00C649AE">
        <w:rPr>
          <w:rFonts w:eastAsia="MS Mincho"/>
          <w:sz w:val="27"/>
          <w:szCs w:val="27"/>
        </w:rPr>
        <w:t xml:space="preserve"> обгон</w:t>
      </w:r>
      <w:r>
        <w:rPr>
          <w:rFonts w:eastAsia="MS Mincho"/>
          <w:sz w:val="27"/>
          <w:szCs w:val="27"/>
        </w:rPr>
        <w:t>а</w:t>
      </w:r>
      <w:r w:rsidRPr="00C649AE" w:rsidR="00C649AE">
        <w:rPr>
          <w:rFonts w:eastAsia="MS Mincho"/>
          <w:sz w:val="27"/>
          <w:szCs w:val="27"/>
        </w:rPr>
        <w:t xml:space="preserve"> </w:t>
      </w:r>
      <w:r w:rsidRPr="00DC3E3C" w:rsidR="00DC3E3C">
        <w:rPr>
          <w:rFonts w:eastAsia="MS Mincho"/>
          <w:sz w:val="27"/>
          <w:szCs w:val="27"/>
        </w:rPr>
        <w:t>впереди движущ</w:t>
      </w:r>
      <w:r w:rsidR="00847E31">
        <w:rPr>
          <w:rFonts w:eastAsia="MS Mincho"/>
          <w:sz w:val="27"/>
          <w:szCs w:val="27"/>
        </w:rPr>
        <w:t>егося</w:t>
      </w:r>
      <w:r w:rsidRPr="00DC3E3C" w:rsidR="00DC3E3C">
        <w:rPr>
          <w:rFonts w:eastAsia="MS Mincho"/>
          <w:sz w:val="27"/>
          <w:szCs w:val="27"/>
        </w:rPr>
        <w:t xml:space="preserve"> транспортн</w:t>
      </w:r>
      <w:r w:rsidR="00847E31">
        <w:rPr>
          <w:rFonts w:eastAsia="MS Mincho"/>
          <w:sz w:val="27"/>
          <w:szCs w:val="27"/>
        </w:rPr>
        <w:t>ого</w:t>
      </w:r>
      <w:r w:rsidRPr="00DC3E3C" w:rsidR="00DC3E3C">
        <w:rPr>
          <w:rFonts w:eastAsia="MS Mincho"/>
          <w:sz w:val="27"/>
          <w:szCs w:val="27"/>
        </w:rPr>
        <w:t xml:space="preserve"> средств</w:t>
      </w:r>
      <w:r w:rsidR="00847E31">
        <w:rPr>
          <w:rFonts w:eastAsia="MS Mincho"/>
          <w:sz w:val="27"/>
          <w:szCs w:val="27"/>
        </w:rPr>
        <w:t>а</w:t>
      </w:r>
      <w:r w:rsidRPr="00C649AE" w:rsidR="00C649AE">
        <w:rPr>
          <w:rFonts w:eastAsia="MS Mincho"/>
          <w:sz w:val="27"/>
          <w:szCs w:val="27"/>
        </w:rPr>
        <w:t xml:space="preserve"> </w:t>
      </w:r>
      <w:r w:rsidRPr="00792D50" w:rsidR="00792D50">
        <w:rPr>
          <w:rFonts w:eastAsia="MS Mincho"/>
          <w:sz w:val="27"/>
          <w:szCs w:val="27"/>
        </w:rPr>
        <w:t>с выездом на полосу дороги, предназначенную для встречного движения</w:t>
      </w:r>
      <w:r w:rsidR="00794015">
        <w:rPr>
          <w:rFonts w:eastAsia="MS Mincho"/>
          <w:sz w:val="27"/>
          <w:szCs w:val="27"/>
        </w:rPr>
        <w:t>, завершения маневра</w:t>
      </w:r>
      <w:r w:rsidR="00792D50">
        <w:rPr>
          <w:rFonts w:eastAsia="MS Mincho"/>
          <w:sz w:val="27"/>
          <w:szCs w:val="27"/>
        </w:rPr>
        <w:t xml:space="preserve"> </w:t>
      </w:r>
      <w:r w:rsidRPr="00792D50" w:rsidR="00792D50">
        <w:rPr>
          <w:rFonts w:eastAsia="MS Mincho"/>
          <w:sz w:val="27"/>
          <w:szCs w:val="27"/>
        </w:rPr>
        <w:t>в зоне действия дорожного знака 3.20 «Обгон запрещен»</w:t>
      </w:r>
      <w:r>
        <w:rPr>
          <w:rFonts w:eastAsia="MS Mincho"/>
          <w:sz w:val="27"/>
          <w:szCs w:val="27"/>
        </w:rPr>
        <w:t xml:space="preserve">, </w:t>
      </w:r>
      <w:r w:rsidRPr="00C77EE5">
        <w:rPr>
          <w:rFonts w:eastAsia="MS Mincho"/>
          <w:sz w:val="27"/>
          <w:szCs w:val="27"/>
        </w:rPr>
        <w:t>с пересечением горизонтальной разметки 1.1</w:t>
      </w:r>
      <w:r>
        <w:rPr>
          <w:rFonts w:eastAsia="MS Mincho"/>
          <w:sz w:val="27"/>
          <w:szCs w:val="27"/>
        </w:rPr>
        <w:t>.</w:t>
      </w:r>
    </w:p>
    <w:p w:rsidR="00B557A7" w:rsidRPr="00B557A7" w:rsidP="00B557A7" w14:paraId="12B03011" w14:textId="77777777">
      <w:pPr>
        <w:ind w:firstLine="708"/>
        <w:jc w:val="both"/>
        <w:rPr>
          <w:rFonts w:eastAsia="MS Mincho"/>
          <w:sz w:val="27"/>
          <w:szCs w:val="27"/>
        </w:rPr>
      </w:pPr>
      <w:r w:rsidRPr="00B557A7">
        <w:rPr>
          <w:rFonts w:eastAsia="MS Mincho"/>
          <w:sz w:val="27"/>
          <w:szCs w:val="27"/>
        </w:rPr>
        <w:t xml:space="preserve">Мировой судья приходит к выводу о допустимости и достоверности исследованных доказательств, поскольку они получены с соблюдением требований Кодекса Российской Федерации об административных правонарушениях, последовательны, согласуются между собой. </w:t>
      </w:r>
    </w:p>
    <w:p w:rsidR="00B557A7" w:rsidRPr="00B557A7" w:rsidP="00B557A7" w14:paraId="0C30AE3B" w14:textId="7DFBAF49">
      <w:pPr>
        <w:ind w:firstLine="708"/>
        <w:jc w:val="both"/>
        <w:rPr>
          <w:rFonts w:eastAsia="MS Mincho"/>
          <w:sz w:val="27"/>
          <w:szCs w:val="27"/>
        </w:rPr>
      </w:pPr>
      <w:r w:rsidRPr="00DC33F3">
        <w:rPr>
          <w:rFonts w:eastAsia="MS Mincho"/>
          <w:sz w:val="27"/>
          <w:szCs w:val="27"/>
        </w:rPr>
        <w:t xml:space="preserve">Проанализировав представленные доказательства с точки зрения достаточности для разрешения дела, мировой судья приходит к выводу о том, что </w:t>
      </w:r>
      <w:r w:rsidRPr="00054FA1" w:rsidR="00054FA1">
        <w:rPr>
          <w:rFonts w:eastAsia="MS Mincho"/>
          <w:sz w:val="27"/>
          <w:szCs w:val="27"/>
        </w:rPr>
        <w:t xml:space="preserve">05 июля 2026 года в 08 часов 26 минут Зайцев И.С. на 711 км автодороги «Нефтеюганск - Мамонтово» Нефтеюганского района, управляя автомобилем «Volkswagen Jetta» государственный регистрационный знак </w:t>
      </w:r>
      <w:r w:rsidR="005D6461">
        <w:rPr>
          <w:rFonts w:eastAsia="MS Mincho"/>
          <w:sz w:val="27"/>
          <w:szCs w:val="27"/>
        </w:rPr>
        <w:t>---</w:t>
      </w:r>
      <w:r w:rsidRPr="00DC33F3">
        <w:rPr>
          <w:rFonts w:eastAsia="MS Mincho"/>
          <w:sz w:val="27"/>
          <w:szCs w:val="27"/>
        </w:rPr>
        <w:t>, совершил обгон впереди движущегося транспортного средства с выездом на полосу дороги, предназначенную для встречного движения, завершив маневр в зоне действия дорожного знака 3.20 «Обгон запрещен», с пересечением горизонтальной разметки 1.1</w:t>
      </w:r>
      <w:r w:rsidR="00C77364">
        <w:rPr>
          <w:rFonts w:eastAsia="MS Mincho"/>
          <w:sz w:val="27"/>
          <w:szCs w:val="27"/>
        </w:rPr>
        <w:t>.</w:t>
      </w:r>
    </w:p>
    <w:p w:rsidR="00B557A7" w:rsidP="00B557A7" w14:paraId="4298CDCC" w14:textId="77777777">
      <w:pPr>
        <w:ind w:firstLine="708"/>
        <w:jc w:val="both"/>
        <w:rPr>
          <w:rFonts w:eastAsia="MS Mincho"/>
          <w:sz w:val="27"/>
          <w:szCs w:val="27"/>
        </w:rPr>
      </w:pPr>
      <w:r w:rsidRPr="00B557A7">
        <w:rPr>
          <w:rFonts w:eastAsia="MS Mincho"/>
          <w:sz w:val="27"/>
          <w:szCs w:val="27"/>
        </w:rPr>
        <w:t xml:space="preserve">Таким образом </w:t>
      </w:r>
      <w:r w:rsidRPr="00054FA1" w:rsidR="00054FA1">
        <w:rPr>
          <w:rFonts w:eastAsia="MS Mincho"/>
          <w:sz w:val="27"/>
          <w:szCs w:val="27"/>
        </w:rPr>
        <w:t xml:space="preserve">Зайцев И.С. </w:t>
      </w:r>
      <w:r w:rsidRPr="00B557A7">
        <w:rPr>
          <w:rFonts w:eastAsia="MS Mincho"/>
          <w:sz w:val="27"/>
          <w:szCs w:val="27"/>
        </w:rPr>
        <w:t>совершил административное правонарушение, предусмотренное ч. 4 ст. 12.15 Кодекса РФ об административных правонарушениях, выезд в нарушение Правил дорожного движения на полосу, предназначенную для встречного движения.</w:t>
      </w:r>
    </w:p>
    <w:p w:rsidR="004E1189" w:rsidRPr="004E1189" w:rsidP="00B557A7" w14:paraId="7B1BE612" w14:textId="77777777">
      <w:pPr>
        <w:ind w:firstLine="708"/>
        <w:jc w:val="both"/>
        <w:rPr>
          <w:rFonts w:eastAsia="MS Mincho"/>
          <w:sz w:val="27"/>
          <w:szCs w:val="27"/>
        </w:rPr>
      </w:pPr>
      <w:r w:rsidRPr="004E1189">
        <w:rPr>
          <w:rFonts w:eastAsia="MS Mincho"/>
          <w:sz w:val="27"/>
          <w:szCs w:val="27"/>
        </w:rPr>
        <w:t>Обстоятельств, перечисленных в ст. 24.5 Кодекса Российской Федерации об административных правонарушениях, исключающих производство по делу об административном правонарушении, не имеется.</w:t>
      </w:r>
    </w:p>
    <w:p w:rsidR="004E1189" w:rsidRPr="004E1189" w:rsidP="004E1189" w14:paraId="78562E02" w14:textId="77777777">
      <w:pPr>
        <w:ind w:firstLine="708"/>
        <w:jc w:val="both"/>
        <w:rPr>
          <w:rFonts w:eastAsia="MS Mincho"/>
          <w:sz w:val="27"/>
          <w:szCs w:val="27"/>
        </w:rPr>
      </w:pPr>
      <w:r w:rsidRPr="004E1189">
        <w:rPr>
          <w:rFonts w:eastAsia="MS Mincho"/>
          <w:sz w:val="27"/>
          <w:szCs w:val="27"/>
        </w:rPr>
        <w:t>Обстоятельств, перечисленных в ст. 29.2 Кодекса Российской Федерации об административных правонарушениях, исключающих возможность рассмотрения дела, не имеется.</w:t>
      </w:r>
    </w:p>
    <w:p w:rsidR="00054FA1" w:rsidP="00792D50" w14:paraId="1D2FEB1B" w14:textId="77777777">
      <w:pPr>
        <w:ind w:firstLine="708"/>
        <w:jc w:val="both"/>
        <w:rPr>
          <w:rFonts w:eastAsia="MS Mincho"/>
          <w:sz w:val="27"/>
          <w:szCs w:val="27"/>
        </w:rPr>
      </w:pPr>
      <w:r>
        <w:rPr>
          <w:rFonts w:eastAsia="MS Mincho"/>
          <w:sz w:val="27"/>
          <w:szCs w:val="27"/>
        </w:rPr>
        <w:t>Обстоятельством,</w:t>
      </w:r>
      <w:r w:rsidR="008551AA">
        <w:rPr>
          <w:rFonts w:eastAsia="MS Mincho"/>
          <w:sz w:val="27"/>
          <w:szCs w:val="27"/>
        </w:rPr>
        <w:t xml:space="preserve"> </w:t>
      </w:r>
      <w:r w:rsidR="00945D8B">
        <w:rPr>
          <w:rFonts w:eastAsia="MS Mincho"/>
          <w:sz w:val="27"/>
          <w:szCs w:val="27"/>
        </w:rPr>
        <w:t>смягчающи</w:t>
      </w:r>
      <w:r>
        <w:rPr>
          <w:rFonts w:eastAsia="MS Mincho"/>
          <w:sz w:val="27"/>
          <w:szCs w:val="27"/>
        </w:rPr>
        <w:t>м административную ответственность, в соответствии со ст. 4.2 КоАП РФ, не имеется.</w:t>
      </w:r>
    </w:p>
    <w:p w:rsidR="00792D50" w:rsidRPr="00792D50" w:rsidP="00792D50" w14:paraId="525B1F55" w14:textId="77777777">
      <w:pPr>
        <w:ind w:firstLine="708"/>
        <w:jc w:val="both"/>
        <w:rPr>
          <w:rFonts w:eastAsia="MS Mincho"/>
          <w:sz w:val="27"/>
          <w:szCs w:val="27"/>
        </w:rPr>
      </w:pPr>
      <w:r>
        <w:rPr>
          <w:rFonts w:eastAsia="MS Mincho"/>
          <w:sz w:val="27"/>
          <w:szCs w:val="27"/>
        </w:rPr>
        <w:t>Обстоятельство,</w:t>
      </w:r>
      <w:r w:rsidR="00945D8B">
        <w:rPr>
          <w:rFonts w:eastAsia="MS Mincho"/>
          <w:sz w:val="27"/>
          <w:szCs w:val="27"/>
        </w:rPr>
        <w:t xml:space="preserve"> </w:t>
      </w:r>
      <w:r w:rsidRPr="00792D50">
        <w:rPr>
          <w:rFonts w:eastAsia="MS Mincho"/>
          <w:sz w:val="27"/>
          <w:szCs w:val="27"/>
        </w:rPr>
        <w:t>отягчающи</w:t>
      </w:r>
      <w:r>
        <w:rPr>
          <w:rFonts w:eastAsia="MS Mincho"/>
          <w:sz w:val="27"/>
          <w:szCs w:val="27"/>
        </w:rPr>
        <w:t>м</w:t>
      </w:r>
      <w:r w:rsidRPr="00792D50">
        <w:rPr>
          <w:rFonts w:eastAsia="MS Mincho"/>
          <w:sz w:val="27"/>
          <w:szCs w:val="27"/>
        </w:rPr>
        <w:t xml:space="preserve"> административную ответственность, в соответствии со ст. 4.3 КоАП РФ, не установлено.</w:t>
      </w:r>
    </w:p>
    <w:p w:rsidR="00792D50" w:rsidP="00792D50" w14:paraId="0CCDE662" w14:textId="77777777">
      <w:pPr>
        <w:ind w:firstLine="708"/>
        <w:jc w:val="both"/>
        <w:rPr>
          <w:rFonts w:eastAsia="MS Mincho"/>
          <w:sz w:val="27"/>
          <w:szCs w:val="27"/>
        </w:rPr>
      </w:pPr>
      <w:r w:rsidRPr="00792D50">
        <w:rPr>
          <w:rFonts w:eastAsia="MS Mincho"/>
          <w:sz w:val="27"/>
          <w:szCs w:val="27"/>
        </w:rPr>
        <w:t xml:space="preserve">Учитывая характер совершенного административного правонарушения, личность виновного, его имущественное положение, </w:t>
      </w:r>
      <w:r w:rsidR="00054FA1">
        <w:rPr>
          <w:rFonts w:eastAsia="MS Mincho"/>
          <w:sz w:val="27"/>
          <w:szCs w:val="27"/>
        </w:rPr>
        <w:t>наличие</w:t>
      </w:r>
      <w:r w:rsidR="002A7103">
        <w:rPr>
          <w:rFonts w:eastAsia="MS Mincho"/>
          <w:sz w:val="27"/>
          <w:szCs w:val="27"/>
        </w:rPr>
        <w:t xml:space="preserve"> </w:t>
      </w:r>
      <w:r w:rsidR="00945D8B">
        <w:rPr>
          <w:rFonts w:eastAsia="MS Mincho"/>
          <w:sz w:val="27"/>
          <w:szCs w:val="27"/>
        </w:rPr>
        <w:t>смягчающ</w:t>
      </w:r>
      <w:r w:rsidR="00054FA1">
        <w:rPr>
          <w:rFonts w:eastAsia="MS Mincho"/>
          <w:sz w:val="27"/>
          <w:szCs w:val="27"/>
        </w:rPr>
        <w:t>его</w:t>
      </w:r>
      <w:r w:rsidR="00945D8B">
        <w:rPr>
          <w:rFonts w:eastAsia="MS Mincho"/>
          <w:sz w:val="27"/>
          <w:szCs w:val="27"/>
        </w:rPr>
        <w:t xml:space="preserve"> и</w:t>
      </w:r>
      <w:r w:rsidR="00054FA1">
        <w:rPr>
          <w:rFonts w:eastAsia="MS Mincho"/>
          <w:sz w:val="27"/>
          <w:szCs w:val="27"/>
        </w:rPr>
        <w:t xml:space="preserve"> отсутствие</w:t>
      </w:r>
      <w:r w:rsidR="00945D8B">
        <w:rPr>
          <w:rFonts w:eastAsia="MS Mincho"/>
          <w:sz w:val="27"/>
          <w:szCs w:val="27"/>
        </w:rPr>
        <w:t xml:space="preserve"> </w:t>
      </w:r>
      <w:r w:rsidRPr="00792D50">
        <w:rPr>
          <w:rFonts w:eastAsia="MS Mincho"/>
          <w:sz w:val="27"/>
          <w:szCs w:val="27"/>
        </w:rPr>
        <w:t>отягчающих наказание обстоятельств, а также обстоятельства совершения административного правонарушения, для достижения целей административного наказания, предусмотренных ст. 3.1 Кодекса Российской Федерации об административных правонарушениях, мировой судья считает возможным и целесообразным назначить</w:t>
      </w:r>
      <w:r w:rsidRPr="006E2755" w:rsidR="006E2755">
        <w:rPr>
          <w:rFonts w:eastAsia="MS Mincho"/>
          <w:sz w:val="27"/>
          <w:szCs w:val="27"/>
        </w:rPr>
        <w:t xml:space="preserve"> </w:t>
      </w:r>
      <w:r w:rsidRPr="00054FA1" w:rsidR="00054FA1">
        <w:rPr>
          <w:rFonts w:eastAsia="MS Mincho"/>
          <w:sz w:val="27"/>
          <w:szCs w:val="27"/>
        </w:rPr>
        <w:t>Зайцев</w:t>
      </w:r>
      <w:r w:rsidR="00054FA1">
        <w:rPr>
          <w:rFonts w:eastAsia="MS Mincho"/>
          <w:sz w:val="27"/>
          <w:szCs w:val="27"/>
        </w:rPr>
        <w:t>у</w:t>
      </w:r>
      <w:r w:rsidRPr="00054FA1" w:rsidR="00054FA1">
        <w:rPr>
          <w:rFonts w:eastAsia="MS Mincho"/>
          <w:sz w:val="27"/>
          <w:szCs w:val="27"/>
        </w:rPr>
        <w:t xml:space="preserve"> И.С. </w:t>
      </w:r>
      <w:r w:rsidRPr="00792D50">
        <w:rPr>
          <w:rFonts w:eastAsia="MS Mincho"/>
          <w:sz w:val="27"/>
          <w:szCs w:val="27"/>
        </w:rPr>
        <w:t>наказание в виде административного штрафа.</w:t>
      </w:r>
    </w:p>
    <w:p w:rsidR="00C77EE5" w:rsidP="00792D50" w14:paraId="520C03A9" w14:textId="77777777">
      <w:pPr>
        <w:ind w:firstLine="708"/>
        <w:jc w:val="both"/>
        <w:rPr>
          <w:rFonts w:eastAsia="MS Mincho"/>
          <w:sz w:val="27"/>
          <w:szCs w:val="27"/>
        </w:rPr>
      </w:pPr>
      <w:r w:rsidRPr="004E1189">
        <w:rPr>
          <w:rFonts w:eastAsia="MS Mincho"/>
          <w:sz w:val="27"/>
          <w:szCs w:val="27"/>
        </w:rPr>
        <w:t>Руководствуясь ст. ст. 29.9 – 29.11. Кодекса РФ об административных правонарушениях, мировой судья</w:t>
      </w:r>
    </w:p>
    <w:p w:rsidR="00122959" w:rsidP="00792D50" w14:paraId="31F53DDE" w14:textId="77777777">
      <w:pPr>
        <w:ind w:firstLine="708"/>
        <w:jc w:val="both"/>
        <w:rPr>
          <w:rFonts w:eastAsia="MS Mincho"/>
          <w:sz w:val="27"/>
          <w:szCs w:val="27"/>
        </w:rPr>
      </w:pPr>
    </w:p>
    <w:p w:rsidR="004E1189" w:rsidRPr="004E1189" w:rsidP="004E1189" w14:paraId="28532E77" w14:textId="77777777">
      <w:pPr>
        <w:ind w:firstLine="708"/>
        <w:jc w:val="center"/>
        <w:rPr>
          <w:rFonts w:eastAsia="MS Mincho"/>
          <w:b/>
          <w:sz w:val="27"/>
          <w:szCs w:val="27"/>
        </w:rPr>
      </w:pPr>
      <w:r w:rsidRPr="004E1189">
        <w:rPr>
          <w:rFonts w:eastAsia="MS Mincho"/>
          <w:b/>
          <w:sz w:val="27"/>
          <w:szCs w:val="27"/>
        </w:rPr>
        <w:t>ПОСТАНОВИЛ:</w:t>
      </w:r>
    </w:p>
    <w:p w:rsidR="004E1189" w:rsidRPr="004E1189" w:rsidP="004E1189" w14:paraId="1A2A4348" w14:textId="77777777">
      <w:pPr>
        <w:ind w:firstLine="708"/>
        <w:jc w:val="both"/>
        <w:rPr>
          <w:rFonts w:eastAsia="MS Mincho"/>
          <w:sz w:val="27"/>
          <w:szCs w:val="27"/>
        </w:rPr>
      </w:pPr>
    </w:p>
    <w:p w:rsidR="00256679" w:rsidRPr="00256679" w:rsidP="00256679" w14:paraId="6263CF89" w14:textId="77777777">
      <w:pPr>
        <w:ind w:firstLine="708"/>
        <w:jc w:val="both"/>
        <w:rPr>
          <w:rFonts w:eastAsia="MS Mincho"/>
          <w:sz w:val="27"/>
          <w:szCs w:val="27"/>
        </w:rPr>
      </w:pPr>
      <w:r w:rsidRPr="00240028">
        <w:rPr>
          <w:rFonts w:eastAsia="MS Mincho"/>
          <w:sz w:val="27"/>
          <w:szCs w:val="27"/>
        </w:rPr>
        <w:t>Признать</w:t>
      </w:r>
      <w:r w:rsidRPr="00240028" w:rsidR="0099484F">
        <w:rPr>
          <w:sz w:val="27"/>
          <w:szCs w:val="27"/>
        </w:rPr>
        <w:t xml:space="preserve"> </w:t>
      </w:r>
      <w:r w:rsidRPr="00054FA1" w:rsidR="00054FA1">
        <w:rPr>
          <w:sz w:val="27"/>
          <w:szCs w:val="27"/>
        </w:rPr>
        <w:t>Зайцев</w:t>
      </w:r>
      <w:r w:rsidR="00054FA1">
        <w:rPr>
          <w:sz w:val="27"/>
          <w:szCs w:val="27"/>
        </w:rPr>
        <w:t>а</w:t>
      </w:r>
      <w:r w:rsidRPr="00054FA1" w:rsidR="00054FA1">
        <w:rPr>
          <w:sz w:val="27"/>
          <w:szCs w:val="27"/>
        </w:rPr>
        <w:t xml:space="preserve"> Иван</w:t>
      </w:r>
      <w:r w:rsidR="00054FA1">
        <w:rPr>
          <w:sz w:val="27"/>
          <w:szCs w:val="27"/>
        </w:rPr>
        <w:t>а</w:t>
      </w:r>
      <w:r w:rsidRPr="00054FA1" w:rsidR="00054FA1">
        <w:rPr>
          <w:sz w:val="27"/>
          <w:szCs w:val="27"/>
        </w:rPr>
        <w:t xml:space="preserve"> Сергеевич</w:t>
      </w:r>
      <w:r w:rsidR="00054FA1">
        <w:rPr>
          <w:sz w:val="27"/>
          <w:szCs w:val="27"/>
        </w:rPr>
        <w:t>а</w:t>
      </w:r>
      <w:r w:rsidRPr="00054FA1" w:rsidR="00054FA1">
        <w:rPr>
          <w:rFonts w:eastAsia="MS Mincho"/>
          <w:sz w:val="27"/>
          <w:szCs w:val="27"/>
        </w:rPr>
        <w:t xml:space="preserve"> </w:t>
      </w:r>
      <w:r w:rsidRPr="00240028">
        <w:rPr>
          <w:rFonts w:eastAsia="MS Mincho"/>
          <w:sz w:val="27"/>
          <w:szCs w:val="27"/>
        </w:rPr>
        <w:t>виновн</w:t>
      </w:r>
      <w:r w:rsidR="0099375A">
        <w:rPr>
          <w:rFonts w:eastAsia="MS Mincho"/>
          <w:sz w:val="27"/>
          <w:szCs w:val="27"/>
        </w:rPr>
        <w:t>ым</w:t>
      </w:r>
      <w:r w:rsidRPr="00240028">
        <w:rPr>
          <w:rFonts w:eastAsia="MS Mincho"/>
          <w:sz w:val="27"/>
          <w:szCs w:val="27"/>
        </w:rPr>
        <w:t xml:space="preserve"> в совершении административного правонарушения, предусмотренного ч. 4 ст. 12.15 Кодекса Российской Федерации об административных правонарушениях и назначить наказание в виде административного штрафа в размере </w:t>
      </w:r>
      <w:r w:rsidRPr="00256679">
        <w:rPr>
          <w:rFonts w:eastAsia="MS Mincho"/>
          <w:sz w:val="27"/>
          <w:szCs w:val="27"/>
        </w:rPr>
        <w:t xml:space="preserve">7 500 (семи тысяч пятисот) рублей. </w:t>
      </w:r>
    </w:p>
    <w:p w:rsidR="00256679" w:rsidRPr="00256679" w:rsidP="00256679" w14:paraId="2A1DA552" w14:textId="77777777">
      <w:pPr>
        <w:ind w:firstLine="708"/>
        <w:jc w:val="both"/>
        <w:rPr>
          <w:rFonts w:eastAsia="MS Mincho"/>
          <w:sz w:val="27"/>
          <w:szCs w:val="27"/>
        </w:rPr>
      </w:pPr>
      <w:r w:rsidRPr="00256679">
        <w:rPr>
          <w:rFonts w:eastAsia="MS Mincho"/>
          <w:sz w:val="27"/>
          <w:szCs w:val="27"/>
        </w:rPr>
        <w:t xml:space="preserve">Административный штраф подлежит перечислению на счет: </w:t>
      </w:r>
    </w:p>
    <w:p w:rsidR="008551AA" w:rsidRPr="008551AA" w:rsidP="008551AA" w14:paraId="4E5BF981" w14:textId="77777777">
      <w:pPr>
        <w:ind w:firstLine="708"/>
        <w:jc w:val="both"/>
        <w:rPr>
          <w:rFonts w:eastAsia="MS Mincho"/>
          <w:sz w:val="27"/>
          <w:szCs w:val="27"/>
        </w:rPr>
      </w:pPr>
      <w:r w:rsidRPr="008551AA">
        <w:rPr>
          <w:rFonts w:eastAsia="MS Mincho"/>
          <w:sz w:val="27"/>
          <w:szCs w:val="27"/>
        </w:rPr>
        <w:t>УФК по Ханты-Мансийскому автономному округу – Югре (УМВД России по ХМАО-Югре);</w:t>
      </w:r>
    </w:p>
    <w:p w:rsidR="008551AA" w:rsidRPr="008551AA" w:rsidP="008551AA" w14:paraId="397FA4FA" w14:textId="77777777">
      <w:pPr>
        <w:ind w:firstLine="708"/>
        <w:jc w:val="both"/>
        <w:rPr>
          <w:rFonts w:eastAsia="MS Mincho"/>
          <w:sz w:val="27"/>
          <w:szCs w:val="27"/>
        </w:rPr>
      </w:pPr>
      <w:r w:rsidRPr="008551AA">
        <w:rPr>
          <w:rFonts w:eastAsia="MS Mincho"/>
          <w:sz w:val="27"/>
          <w:szCs w:val="27"/>
        </w:rPr>
        <w:t>КПП: 860101001;</w:t>
      </w:r>
    </w:p>
    <w:p w:rsidR="008551AA" w:rsidRPr="008551AA" w:rsidP="008551AA" w14:paraId="70E8DFDC" w14:textId="77777777">
      <w:pPr>
        <w:ind w:firstLine="708"/>
        <w:jc w:val="both"/>
        <w:rPr>
          <w:rFonts w:eastAsia="MS Mincho"/>
          <w:sz w:val="27"/>
          <w:szCs w:val="27"/>
        </w:rPr>
      </w:pPr>
      <w:r w:rsidRPr="008551AA">
        <w:rPr>
          <w:rFonts w:eastAsia="MS Mincho"/>
          <w:sz w:val="27"/>
          <w:szCs w:val="27"/>
        </w:rPr>
        <w:t>ИНН 8601010390;</w:t>
      </w:r>
    </w:p>
    <w:p w:rsidR="008551AA" w:rsidP="008551AA" w14:paraId="30E10158" w14:textId="77777777">
      <w:pPr>
        <w:ind w:firstLine="708"/>
        <w:jc w:val="both"/>
        <w:rPr>
          <w:rFonts w:eastAsia="MS Mincho"/>
          <w:sz w:val="27"/>
          <w:szCs w:val="27"/>
        </w:rPr>
      </w:pPr>
      <w:r w:rsidRPr="008551AA">
        <w:rPr>
          <w:rFonts w:eastAsia="MS Mincho"/>
          <w:sz w:val="27"/>
          <w:szCs w:val="27"/>
        </w:rPr>
        <w:t>ОКТМО: 71871000;</w:t>
      </w:r>
    </w:p>
    <w:p w:rsidR="009E68EF" w:rsidRPr="008551AA" w:rsidP="008551AA" w14:paraId="42FD61B6" w14:textId="77777777">
      <w:pPr>
        <w:ind w:firstLine="708"/>
        <w:jc w:val="both"/>
        <w:rPr>
          <w:rFonts w:eastAsia="MS Mincho"/>
          <w:sz w:val="27"/>
          <w:szCs w:val="27"/>
        </w:rPr>
      </w:pPr>
      <w:r w:rsidRPr="009E68EF">
        <w:rPr>
          <w:rFonts w:eastAsia="MS Mincho"/>
          <w:sz w:val="27"/>
          <w:szCs w:val="27"/>
        </w:rPr>
        <w:t>КБК: 18811601123010001140</w:t>
      </w:r>
      <w:r>
        <w:rPr>
          <w:rFonts w:eastAsia="MS Mincho"/>
          <w:sz w:val="27"/>
          <w:szCs w:val="27"/>
        </w:rPr>
        <w:t>;</w:t>
      </w:r>
    </w:p>
    <w:p w:rsidR="008551AA" w:rsidRPr="008551AA" w:rsidP="008551AA" w14:paraId="0D9A6DAB" w14:textId="77777777">
      <w:pPr>
        <w:ind w:firstLine="708"/>
        <w:jc w:val="both"/>
        <w:rPr>
          <w:rFonts w:eastAsia="MS Mincho"/>
          <w:sz w:val="27"/>
          <w:szCs w:val="27"/>
        </w:rPr>
      </w:pPr>
      <w:r w:rsidRPr="008551AA">
        <w:rPr>
          <w:rFonts w:eastAsia="MS Mincho"/>
          <w:sz w:val="27"/>
          <w:szCs w:val="27"/>
        </w:rPr>
        <w:t>Номер счета получателя: 03100643000000018700 в ОКЦ № 8 УГУ Банка России//УФК по Ханты-Мансийскому автономному округу – Югре г. Ханты-Мансийск;</w:t>
      </w:r>
    </w:p>
    <w:p w:rsidR="008551AA" w:rsidRPr="008551AA" w:rsidP="008551AA" w14:paraId="786DF7D5" w14:textId="77777777">
      <w:pPr>
        <w:ind w:firstLine="708"/>
        <w:jc w:val="both"/>
        <w:rPr>
          <w:rFonts w:eastAsia="MS Mincho"/>
          <w:sz w:val="27"/>
          <w:szCs w:val="27"/>
        </w:rPr>
      </w:pPr>
      <w:r w:rsidRPr="008551AA">
        <w:rPr>
          <w:rFonts w:eastAsia="MS Mincho"/>
          <w:sz w:val="27"/>
          <w:szCs w:val="27"/>
        </w:rPr>
        <w:t>БИК: 007162163;</w:t>
      </w:r>
    </w:p>
    <w:p w:rsidR="008551AA" w:rsidRPr="008551AA" w:rsidP="008551AA" w14:paraId="2DC9A7DB" w14:textId="77777777">
      <w:pPr>
        <w:ind w:firstLine="708"/>
        <w:jc w:val="both"/>
        <w:rPr>
          <w:rFonts w:eastAsia="MS Mincho"/>
          <w:sz w:val="27"/>
          <w:szCs w:val="27"/>
        </w:rPr>
      </w:pPr>
      <w:r w:rsidRPr="008551AA">
        <w:rPr>
          <w:rFonts w:eastAsia="MS Mincho"/>
          <w:sz w:val="27"/>
          <w:szCs w:val="27"/>
        </w:rPr>
        <w:t>Кор/счет: 40102810245370000007;</w:t>
      </w:r>
    </w:p>
    <w:p w:rsidR="00256679" w:rsidP="008551AA" w14:paraId="2C39519B" w14:textId="77777777">
      <w:pPr>
        <w:ind w:firstLine="708"/>
        <w:jc w:val="both"/>
        <w:rPr>
          <w:rFonts w:eastAsia="MS Mincho"/>
          <w:sz w:val="27"/>
          <w:szCs w:val="27"/>
        </w:rPr>
      </w:pPr>
      <w:r w:rsidRPr="008551AA">
        <w:rPr>
          <w:rFonts w:eastAsia="MS Mincho"/>
          <w:sz w:val="27"/>
          <w:szCs w:val="27"/>
        </w:rPr>
        <w:t>УИН: 188104862</w:t>
      </w:r>
      <w:r w:rsidR="00122959">
        <w:rPr>
          <w:rFonts w:eastAsia="MS Mincho"/>
          <w:sz w:val="27"/>
          <w:szCs w:val="27"/>
        </w:rPr>
        <w:t>6</w:t>
      </w:r>
      <w:r w:rsidRPr="008551AA">
        <w:rPr>
          <w:rFonts w:eastAsia="MS Mincho"/>
          <w:sz w:val="27"/>
          <w:szCs w:val="27"/>
        </w:rPr>
        <w:t>09100</w:t>
      </w:r>
      <w:r w:rsidR="00122959">
        <w:rPr>
          <w:rFonts w:eastAsia="MS Mincho"/>
          <w:sz w:val="27"/>
          <w:szCs w:val="27"/>
        </w:rPr>
        <w:t>3</w:t>
      </w:r>
      <w:r w:rsidR="00076E3C">
        <w:rPr>
          <w:rFonts w:eastAsia="MS Mincho"/>
          <w:sz w:val="27"/>
          <w:szCs w:val="27"/>
        </w:rPr>
        <w:t>7</w:t>
      </w:r>
      <w:r w:rsidR="00054FA1">
        <w:rPr>
          <w:rFonts w:eastAsia="MS Mincho"/>
          <w:sz w:val="27"/>
          <w:szCs w:val="27"/>
        </w:rPr>
        <w:t>69</w:t>
      </w:r>
      <w:r w:rsidRPr="008551AA">
        <w:rPr>
          <w:rFonts w:eastAsia="MS Mincho"/>
          <w:sz w:val="27"/>
          <w:szCs w:val="27"/>
        </w:rPr>
        <w:t>.</w:t>
      </w:r>
    </w:p>
    <w:p w:rsidR="00CC7C6C" w:rsidRPr="004E1189" w:rsidP="00256679" w14:paraId="2DFC6101" w14:textId="77777777">
      <w:pPr>
        <w:ind w:firstLine="708"/>
        <w:jc w:val="both"/>
        <w:rPr>
          <w:rFonts w:eastAsia="MS Mincho"/>
          <w:sz w:val="27"/>
          <w:szCs w:val="27"/>
        </w:rPr>
      </w:pPr>
      <w:r w:rsidRPr="004E1189">
        <w:rPr>
          <w:rFonts w:eastAsia="MS Mincho"/>
          <w:sz w:val="27"/>
          <w:szCs w:val="27"/>
        </w:rPr>
        <w:t xml:space="preserve">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w:t>
      </w:r>
    </w:p>
    <w:p w:rsidR="00CC7C6C" w:rsidRPr="004E1189" w:rsidP="00CC7C6C" w14:paraId="462237F5" w14:textId="77777777">
      <w:pPr>
        <w:ind w:firstLine="708"/>
        <w:jc w:val="both"/>
        <w:rPr>
          <w:rFonts w:eastAsia="MS Mincho"/>
          <w:sz w:val="27"/>
          <w:szCs w:val="27"/>
        </w:rPr>
      </w:pPr>
      <w:r w:rsidRPr="004E1189">
        <w:rPr>
          <w:rFonts w:eastAsia="MS Mincho"/>
          <w:sz w:val="27"/>
          <w:szCs w:val="27"/>
        </w:rPr>
        <w:t>Неуплата административного штрафа в указанный срок, в соответствии с ч. 1 ст. 20.25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 либо административный арест на срок до пятнадцати суток, либо обязательные работы на срок до пятидесяти часов.</w:t>
      </w:r>
    </w:p>
    <w:p w:rsidR="008502DE" w:rsidP="00CC7C6C" w14:paraId="29C98E9E" w14:textId="77777777">
      <w:pPr>
        <w:ind w:firstLine="708"/>
        <w:jc w:val="both"/>
        <w:rPr>
          <w:rFonts w:eastAsia="MS Mincho"/>
          <w:sz w:val="27"/>
          <w:szCs w:val="27"/>
        </w:rPr>
      </w:pPr>
      <w:r w:rsidRPr="008502DE">
        <w:rPr>
          <w:rFonts w:eastAsia="MS Mincho"/>
          <w:sz w:val="27"/>
          <w:szCs w:val="27"/>
        </w:rPr>
        <w:t xml:space="preserve">В соответствии с ч. 1.3 ст. 32.2 Кодекса Российской Федерации об административных правонарушениях при уплате административного штрафа лицом, привлеченным к административной ответственности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В случае, если исполнение постановления о назначении административного штрафа было отсрочено либо </w:t>
      </w:r>
      <w:r w:rsidRPr="008502DE">
        <w:rPr>
          <w:rFonts w:eastAsia="MS Mincho"/>
          <w:sz w:val="27"/>
          <w:szCs w:val="27"/>
        </w:rPr>
        <w:t>рассрочено судьей, органом, должностным лицом, вынесшими постановление, административный штраф уплачивается в полном размере.</w:t>
      </w:r>
    </w:p>
    <w:p w:rsidR="00CC7C6C" w:rsidRPr="004E1189" w:rsidP="00CC7C6C" w14:paraId="34710A5B" w14:textId="77777777">
      <w:pPr>
        <w:ind w:firstLine="708"/>
        <w:jc w:val="both"/>
        <w:rPr>
          <w:rFonts w:eastAsia="MS Mincho"/>
          <w:sz w:val="27"/>
          <w:szCs w:val="27"/>
        </w:rPr>
      </w:pPr>
      <w:r w:rsidRPr="004E1189">
        <w:rPr>
          <w:rFonts w:eastAsia="MS Mincho"/>
          <w:sz w:val="27"/>
          <w:szCs w:val="27"/>
        </w:rPr>
        <w:t>Постановление может быть обжаловано в течение десяти дней со дня вручения или получения копии постановления в Пыть-Яхский городской суд Ханты-Мансийского автономного округа-Югры.</w:t>
      </w:r>
    </w:p>
    <w:p w:rsidR="00CC7C6C" w:rsidRPr="004E1189" w:rsidP="00CC7C6C" w14:paraId="6FA71F6B" w14:textId="77777777">
      <w:pPr>
        <w:ind w:firstLine="708"/>
        <w:jc w:val="both"/>
        <w:rPr>
          <w:rFonts w:eastAsia="MS Mincho"/>
          <w:sz w:val="27"/>
          <w:szCs w:val="27"/>
        </w:rPr>
      </w:pPr>
    </w:p>
    <w:p w:rsidR="00CC7C6C" w:rsidRPr="004E1189" w:rsidP="00CC7C6C" w14:paraId="796D4E51" w14:textId="11D3C1C1">
      <w:pPr>
        <w:jc w:val="both"/>
        <w:rPr>
          <w:rFonts w:eastAsia="MS Mincho"/>
          <w:sz w:val="27"/>
          <w:szCs w:val="27"/>
        </w:rPr>
      </w:pPr>
      <w:r w:rsidRPr="004E1189">
        <w:rPr>
          <w:rFonts w:eastAsia="MS Mincho"/>
          <w:sz w:val="27"/>
          <w:szCs w:val="27"/>
        </w:rPr>
        <w:t>Мировой судья</w:t>
      </w:r>
      <w:r w:rsidRPr="004E1189">
        <w:rPr>
          <w:rFonts w:eastAsia="MS Mincho"/>
          <w:sz w:val="27"/>
          <w:szCs w:val="27"/>
        </w:rPr>
        <w:tab/>
      </w:r>
      <w:r w:rsidRPr="004E1189">
        <w:rPr>
          <w:rFonts w:eastAsia="MS Mincho"/>
          <w:sz w:val="27"/>
          <w:szCs w:val="27"/>
        </w:rPr>
        <w:tab/>
      </w:r>
      <w:r w:rsidRPr="004E1189">
        <w:rPr>
          <w:rFonts w:eastAsia="MS Mincho"/>
          <w:sz w:val="27"/>
          <w:szCs w:val="27"/>
        </w:rPr>
        <w:tab/>
      </w:r>
      <w:r w:rsidR="005D6461">
        <w:rPr>
          <w:rFonts w:eastAsia="MS Mincho"/>
          <w:sz w:val="27"/>
          <w:szCs w:val="27"/>
        </w:rPr>
        <w:t>-</w:t>
      </w:r>
      <w:r w:rsidRPr="004E1189">
        <w:rPr>
          <w:rFonts w:eastAsia="MS Mincho"/>
          <w:sz w:val="27"/>
          <w:szCs w:val="27"/>
        </w:rPr>
        <w:tab/>
        <w:t xml:space="preserve"> </w:t>
      </w:r>
      <w:r w:rsidRPr="004E1189">
        <w:rPr>
          <w:rFonts w:eastAsia="MS Mincho"/>
          <w:sz w:val="27"/>
          <w:szCs w:val="27"/>
        </w:rPr>
        <w:tab/>
        <w:t xml:space="preserve">               </w:t>
      </w:r>
      <w:r w:rsidR="00CA5A88">
        <w:rPr>
          <w:rFonts w:eastAsia="MS Mincho"/>
          <w:sz w:val="27"/>
          <w:szCs w:val="27"/>
        </w:rPr>
        <w:t xml:space="preserve">  </w:t>
      </w:r>
      <w:r w:rsidRPr="004E1189">
        <w:rPr>
          <w:rFonts w:eastAsia="MS Mincho"/>
          <w:sz w:val="27"/>
          <w:szCs w:val="27"/>
        </w:rPr>
        <w:t xml:space="preserve"> Е.И. Костарева</w:t>
      </w:r>
    </w:p>
    <w:p w:rsidR="00DE3B5A" w:rsidRPr="00D456E0" w:rsidP="00CC7C6C" w14:paraId="01A23FE5" w14:textId="3B808C1D">
      <w:pPr>
        <w:ind w:firstLine="708"/>
        <w:jc w:val="both"/>
        <w:rPr>
          <w:rFonts w:eastAsia="MS Mincho"/>
          <w:sz w:val="27"/>
          <w:szCs w:val="27"/>
        </w:rPr>
      </w:pPr>
      <w:r>
        <w:rPr>
          <w:rFonts w:eastAsia="MS Mincho"/>
          <w:sz w:val="27"/>
          <w:szCs w:val="27"/>
        </w:rPr>
        <w:t>-</w:t>
      </w:r>
    </w:p>
    <w:sectPr w:rsidSect="009917A4">
      <w:headerReference w:type="default" r:id="rId5"/>
      <w:headerReference w:type="first" r:id="rId6"/>
      <w:pgSz w:w="11906" w:h="16838" w:code="9"/>
      <w:pgMar w:top="1134" w:right="851" w:bottom="1134" w:left="1701"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24836552"/>
      <w:docPartObj>
        <w:docPartGallery w:val="Page Numbers (Top of Page)"/>
        <w:docPartUnique/>
      </w:docPartObj>
    </w:sdtPr>
    <w:sdtContent>
      <w:p w:rsidR="00CC40AE" w14:paraId="11B4F3DA" w14:textId="77777777">
        <w:pPr>
          <w:pStyle w:val="Header"/>
          <w:jc w:val="center"/>
        </w:pPr>
        <w:r>
          <w:fldChar w:fldCharType="begin"/>
        </w:r>
        <w:r>
          <w:instrText>PAGE   \* MERGEFORMAT</w:instrText>
        </w:r>
        <w:r>
          <w:fldChar w:fldCharType="separate"/>
        </w:r>
        <w:r w:rsidR="00054FA1">
          <w:rPr>
            <w:noProof/>
          </w:rPr>
          <w:t>5</w:t>
        </w:r>
        <w:r>
          <w:fldChar w:fldCharType="end"/>
        </w:r>
      </w:p>
    </w:sdtContent>
  </w:sdt>
  <w:p w:rsidR="00CC40AE" w14:paraId="65FBB60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6E3C" w:rsidRPr="00076E3C" w14:paraId="1103C917" w14:textId="77777777">
    <w:pPr>
      <w:pStyle w:val="Header"/>
      <w:rPr>
        <w:sz w:val="20"/>
        <w:szCs w:val="20"/>
      </w:rPr>
    </w:pPr>
    <w:r>
      <w:rPr>
        <w:sz w:val="20"/>
        <w:szCs w:val="20"/>
      </w:rPr>
      <w:tab/>
    </w:r>
    <w:r>
      <w:rPr>
        <w:sz w:val="20"/>
        <w:szCs w:val="20"/>
      </w:rPr>
      <w:tab/>
    </w:r>
    <w:r w:rsidRPr="00076E3C">
      <w:rPr>
        <w:sz w:val="20"/>
        <w:szCs w:val="20"/>
      </w:rPr>
      <w:t>№ 05-0</w:t>
    </w:r>
    <w:r>
      <w:rPr>
        <w:sz w:val="20"/>
        <w:szCs w:val="20"/>
      </w:rPr>
      <w:t>85</w:t>
    </w:r>
    <w:r w:rsidR="0000403E">
      <w:rPr>
        <w:sz w:val="20"/>
        <w:szCs w:val="20"/>
      </w:rPr>
      <w:t>8</w:t>
    </w:r>
    <w:r w:rsidRPr="00076E3C">
      <w:rPr>
        <w:sz w:val="20"/>
        <w:szCs w:val="20"/>
      </w:rPr>
      <w:t>-240</w:t>
    </w:r>
    <w:r>
      <w:rPr>
        <w:sz w:val="20"/>
        <w:szCs w:val="20"/>
      </w:rPr>
      <w:t>2</w:t>
    </w:r>
    <w:r w:rsidRPr="00076E3C">
      <w:rPr>
        <w:sz w:val="20"/>
        <w:szCs w:val="20"/>
      </w:rPr>
      <w:t>/2026</w:t>
    </w:r>
  </w:p>
  <w:p w:rsidR="00CC40AE" w:rsidRPr="00076E3C" w14:paraId="59462429" w14:textId="77777777">
    <w:pPr>
      <w:pStyle w:val="Header"/>
      <w:rPr>
        <w:sz w:val="20"/>
        <w:szCs w:val="20"/>
        <w:lang w:val="en-US"/>
      </w:rPr>
    </w:pPr>
    <w:r>
      <w:rPr>
        <w:sz w:val="20"/>
        <w:szCs w:val="20"/>
      </w:rPr>
      <w:tab/>
    </w:r>
    <w:r>
      <w:rPr>
        <w:sz w:val="20"/>
        <w:szCs w:val="20"/>
      </w:rPr>
      <w:tab/>
    </w:r>
    <w:r w:rsidRPr="00076E3C">
      <w:rPr>
        <w:sz w:val="20"/>
        <w:szCs w:val="20"/>
      </w:rPr>
      <w:t xml:space="preserve">УИД </w:t>
    </w:r>
    <w:r w:rsidRPr="00076E3C" w:rsidR="00AB1776">
      <w:rPr>
        <w:sz w:val="20"/>
        <w:szCs w:val="20"/>
      </w:rPr>
      <w:t>86</w:t>
    </w:r>
    <w:r w:rsidRPr="00076E3C">
      <w:rPr>
        <w:sz w:val="20"/>
        <w:szCs w:val="20"/>
      </w:rPr>
      <w:t>MS00</w:t>
    </w:r>
    <w:r w:rsidRPr="00076E3C" w:rsidR="00120A70">
      <w:rPr>
        <w:sz w:val="20"/>
        <w:szCs w:val="20"/>
      </w:rPr>
      <w:t>05</w:t>
    </w:r>
    <w:r w:rsidRPr="00076E3C" w:rsidR="00AB1776">
      <w:rPr>
        <w:sz w:val="20"/>
        <w:szCs w:val="20"/>
      </w:rPr>
      <w:t>-01-202</w:t>
    </w:r>
    <w:r w:rsidRPr="00076E3C" w:rsidR="00E709EF">
      <w:rPr>
        <w:sz w:val="20"/>
        <w:szCs w:val="20"/>
      </w:rPr>
      <w:t>6</w:t>
    </w:r>
    <w:r w:rsidRPr="00076E3C">
      <w:rPr>
        <w:sz w:val="20"/>
        <w:szCs w:val="20"/>
      </w:rPr>
      <w:t>-0</w:t>
    </w:r>
    <w:r w:rsidRPr="00076E3C" w:rsidR="00D47FA7">
      <w:rPr>
        <w:sz w:val="20"/>
        <w:szCs w:val="20"/>
      </w:rPr>
      <w:t>0</w:t>
    </w:r>
    <w:r>
      <w:rPr>
        <w:sz w:val="20"/>
        <w:szCs w:val="20"/>
      </w:rPr>
      <w:t>3</w:t>
    </w:r>
    <w:r w:rsidR="0000403E">
      <w:rPr>
        <w:sz w:val="20"/>
        <w:szCs w:val="20"/>
      </w:rPr>
      <w:t>882</w:t>
    </w:r>
    <w:r w:rsidRPr="00076E3C">
      <w:rPr>
        <w:sz w:val="20"/>
        <w:szCs w:val="20"/>
      </w:rPr>
      <w:t>-</w:t>
    </w:r>
    <w:r w:rsidR="0000403E">
      <w:rPr>
        <w:sz w:val="20"/>
        <w:szCs w:val="20"/>
      </w:rPr>
      <w:t>46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7B1"/>
    <w:rsid w:val="000038BF"/>
    <w:rsid w:val="0000403E"/>
    <w:rsid w:val="00005210"/>
    <w:rsid w:val="000108C1"/>
    <w:rsid w:val="00012F93"/>
    <w:rsid w:val="000147B7"/>
    <w:rsid w:val="00014F84"/>
    <w:rsid w:val="00021B37"/>
    <w:rsid w:val="00022DFA"/>
    <w:rsid w:val="00025AB3"/>
    <w:rsid w:val="00031749"/>
    <w:rsid w:val="000342BC"/>
    <w:rsid w:val="000421DB"/>
    <w:rsid w:val="0004566D"/>
    <w:rsid w:val="0004661C"/>
    <w:rsid w:val="0004694A"/>
    <w:rsid w:val="0004697C"/>
    <w:rsid w:val="00050932"/>
    <w:rsid w:val="00050E36"/>
    <w:rsid w:val="00053762"/>
    <w:rsid w:val="0005438A"/>
    <w:rsid w:val="00054FA1"/>
    <w:rsid w:val="000679DC"/>
    <w:rsid w:val="00070E54"/>
    <w:rsid w:val="000718E5"/>
    <w:rsid w:val="00076E3C"/>
    <w:rsid w:val="00091BB0"/>
    <w:rsid w:val="000A064A"/>
    <w:rsid w:val="000A138E"/>
    <w:rsid w:val="000A5413"/>
    <w:rsid w:val="000A732D"/>
    <w:rsid w:val="000A7A39"/>
    <w:rsid w:val="000C3E7B"/>
    <w:rsid w:val="000C5A11"/>
    <w:rsid w:val="000D03FA"/>
    <w:rsid w:val="000D2925"/>
    <w:rsid w:val="000D697F"/>
    <w:rsid w:val="000D6A75"/>
    <w:rsid w:val="000D7157"/>
    <w:rsid w:val="000E228A"/>
    <w:rsid w:val="000E2577"/>
    <w:rsid w:val="000E6161"/>
    <w:rsid w:val="000E6B8C"/>
    <w:rsid w:val="000F19F5"/>
    <w:rsid w:val="000F1C88"/>
    <w:rsid w:val="000F1F0F"/>
    <w:rsid w:val="000F3466"/>
    <w:rsid w:val="0010258F"/>
    <w:rsid w:val="00105B5A"/>
    <w:rsid w:val="00105E3E"/>
    <w:rsid w:val="0011195A"/>
    <w:rsid w:val="001172D2"/>
    <w:rsid w:val="00120A70"/>
    <w:rsid w:val="00122959"/>
    <w:rsid w:val="001308A8"/>
    <w:rsid w:val="00130B7F"/>
    <w:rsid w:val="001353B2"/>
    <w:rsid w:val="00143C11"/>
    <w:rsid w:val="001449D9"/>
    <w:rsid w:val="00145C1E"/>
    <w:rsid w:val="00146A93"/>
    <w:rsid w:val="001566BE"/>
    <w:rsid w:val="00161383"/>
    <w:rsid w:val="00161C28"/>
    <w:rsid w:val="0016255F"/>
    <w:rsid w:val="00166CF7"/>
    <w:rsid w:val="001715F6"/>
    <w:rsid w:val="001734F5"/>
    <w:rsid w:val="001746CC"/>
    <w:rsid w:val="00175AE3"/>
    <w:rsid w:val="00183468"/>
    <w:rsid w:val="00192066"/>
    <w:rsid w:val="001933E4"/>
    <w:rsid w:val="00197CA9"/>
    <w:rsid w:val="001A3058"/>
    <w:rsid w:val="001A444C"/>
    <w:rsid w:val="001A5974"/>
    <w:rsid w:val="001B399E"/>
    <w:rsid w:val="001B4911"/>
    <w:rsid w:val="001B61ED"/>
    <w:rsid w:val="001D1AA0"/>
    <w:rsid w:val="001D3228"/>
    <w:rsid w:val="001D5AAC"/>
    <w:rsid w:val="001D6B86"/>
    <w:rsid w:val="001E1BE2"/>
    <w:rsid w:val="001E2D1E"/>
    <w:rsid w:val="001E48A2"/>
    <w:rsid w:val="00200A6B"/>
    <w:rsid w:val="00210EAA"/>
    <w:rsid w:val="00214C82"/>
    <w:rsid w:val="00216D6D"/>
    <w:rsid w:val="00217103"/>
    <w:rsid w:val="002330E6"/>
    <w:rsid w:val="00240028"/>
    <w:rsid w:val="002402E6"/>
    <w:rsid w:val="00240FE4"/>
    <w:rsid w:val="002413CC"/>
    <w:rsid w:val="00243B9B"/>
    <w:rsid w:val="002478BF"/>
    <w:rsid w:val="00253564"/>
    <w:rsid w:val="00256679"/>
    <w:rsid w:val="00256C65"/>
    <w:rsid w:val="00260614"/>
    <w:rsid w:val="00261CCD"/>
    <w:rsid w:val="00262240"/>
    <w:rsid w:val="002624AD"/>
    <w:rsid w:val="002636CF"/>
    <w:rsid w:val="002771C3"/>
    <w:rsid w:val="00277E1F"/>
    <w:rsid w:val="00281960"/>
    <w:rsid w:val="00290899"/>
    <w:rsid w:val="002949AE"/>
    <w:rsid w:val="002A0F71"/>
    <w:rsid w:val="002A3910"/>
    <w:rsid w:val="002A3FBA"/>
    <w:rsid w:val="002A7103"/>
    <w:rsid w:val="002A79A4"/>
    <w:rsid w:val="002B0EC4"/>
    <w:rsid w:val="002B1410"/>
    <w:rsid w:val="002B5DAF"/>
    <w:rsid w:val="002B5E35"/>
    <w:rsid w:val="002B6615"/>
    <w:rsid w:val="002B67F7"/>
    <w:rsid w:val="002C1190"/>
    <w:rsid w:val="002C1CA4"/>
    <w:rsid w:val="002C242F"/>
    <w:rsid w:val="002C2A31"/>
    <w:rsid w:val="002C46BA"/>
    <w:rsid w:val="002D07C3"/>
    <w:rsid w:val="002D48E7"/>
    <w:rsid w:val="002E387D"/>
    <w:rsid w:val="002E4E5E"/>
    <w:rsid w:val="002E74C6"/>
    <w:rsid w:val="002F104D"/>
    <w:rsid w:val="002F222E"/>
    <w:rsid w:val="002F368E"/>
    <w:rsid w:val="002F55B9"/>
    <w:rsid w:val="00303D1A"/>
    <w:rsid w:val="00304A32"/>
    <w:rsid w:val="00304F05"/>
    <w:rsid w:val="00305E2F"/>
    <w:rsid w:val="003110E2"/>
    <w:rsid w:val="00311BE0"/>
    <w:rsid w:val="0031215B"/>
    <w:rsid w:val="00312C8F"/>
    <w:rsid w:val="00322C31"/>
    <w:rsid w:val="00327394"/>
    <w:rsid w:val="00342B1F"/>
    <w:rsid w:val="00345C07"/>
    <w:rsid w:val="00346DA0"/>
    <w:rsid w:val="003548EA"/>
    <w:rsid w:val="0035496F"/>
    <w:rsid w:val="00356726"/>
    <w:rsid w:val="00356F45"/>
    <w:rsid w:val="00357401"/>
    <w:rsid w:val="00360A19"/>
    <w:rsid w:val="00361588"/>
    <w:rsid w:val="0036158B"/>
    <w:rsid w:val="00362F36"/>
    <w:rsid w:val="00363204"/>
    <w:rsid w:val="003646AA"/>
    <w:rsid w:val="0036562A"/>
    <w:rsid w:val="00366E99"/>
    <w:rsid w:val="0037028A"/>
    <w:rsid w:val="00370456"/>
    <w:rsid w:val="003719FA"/>
    <w:rsid w:val="003732C6"/>
    <w:rsid w:val="003761E2"/>
    <w:rsid w:val="00381E8A"/>
    <w:rsid w:val="0038420D"/>
    <w:rsid w:val="003A2429"/>
    <w:rsid w:val="003A296D"/>
    <w:rsid w:val="003A471C"/>
    <w:rsid w:val="003B003D"/>
    <w:rsid w:val="003B0F1B"/>
    <w:rsid w:val="003B2A15"/>
    <w:rsid w:val="003B2A71"/>
    <w:rsid w:val="003B47C4"/>
    <w:rsid w:val="003C4FD7"/>
    <w:rsid w:val="003D3EF6"/>
    <w:rsid w:val="003D4B11"/>
    <w:rsid w:val="003F1787"/>
    <w:rsid w:val="003F1C4A"/>
    <w:rsid w:val="003F61F5"/>
    <w:rsid w:val="003F7274"/>
    <w:rsid w:val="00400470"/>
    <w:rsid w:val="00401F51"/>
    <w:rsid w:val="004030BF"/>
    <w:rsid w:val="00404264"/>
    <w:rsid w:val="00406459"/>
    <w:rsid w:val="004068B6"/>
    <w:rsid w:val="0041192F"/>
    <w:rsid w:val="004156DF"/>
    <w:rsid w:val="004217E4"/>
    <w:rsid w:val="0042420F"/>
    <w:rsid w:val="00424C94"/>
    <w:rsid w:val="00431541"/>
    <w:rsid w:val="00432EEF"/>
    <w:rsid w:val="004333FE"/>
    <w:rsid w:val="0043396E"/>
    <w:rsid w:val="004356B6"/>
    <w:rsid w:val="0043636C"/>
    <w:rsid w:val="004366BE"/>
    <w:rsid w:val="004371A1"/>
    <w:rsid w:val="00441E3D"/>
    <w:rsid w:val="00442122"/>
    <w:rsid w:val="0044339C"/>
    <w:rsid w:val="00445E38"/>
    <w:rsid w:val="00453A6F"/>
    <w:rsid w:val="0045632F"/>
    <w:rsid w:val="00457522"/>
    <w:rsid w:val="004667E2"/>
    <w:rsid w:val="00470ACA"/>
    <w:rsid w:val="00476DBA"/>
    <w:rsid w:val="00477EB6"/>
    <w:rsid w:val="0048310C"/>
    <w:rsid w:val="00486005"/>
    <w:rsid w:val="004912B4"/>
    <w:rsid w:val="00491800"/>
    <w:rsid w:val="004925DC"/>
    <w:rsid w:val="00493171"/>
    <w:rsid w:val="004A1F1C"/>
    <w:rsid w:val="004A4247"/>
    <w:rsid w:val="004A6F51"/>
    <w:rsid w:val="004A70D2"/>
    <w:rsid w:val="004B0D55"/>
    <w:rsid w:val="004B2986"/>
    <w:rsid w:val="004B2AF9"/>
    <w:rsid w:val="004B556B"/>
    <w:rsid w:val="004B7668"/>
    <w:rsid w:val="004C279F"/>
    <w:rsid w:val="004D127B"/>
    <w:rsid w:val="004D3AC0"/>
    <w:rsid w:val="004D5FE2"/>
    <w:rsid w:val="004E1189"/>
    <w:rsid w:val="004E18AD"/>
    <w:rsid w:val="00504AA7"/>
    <w:rsid w:val="005066B1"/>
    <w:rsid w:val="00507B79"/>
    <w:rsid w:val="00511BEA"/>
    <w:rsid w:val="00514F89"/>
    <w:rsid w:val="005152F3"/>
    <w:rsid w:val="00516BDA"/>
    <w:rsid w:val="00523ABB"/>
    <w:rsid w:val="00527791"/>
    <w:rsid w:val="00530BF2"/>
    <w:rsid w:val="00532686"/>
    <w:rsid w:val="00534A0C"/>
    <w:rsid w:val="00534E4E"/>
    <w:rsid w:val="00535497"/>
    <w:rsid w:val="00535C69"/>
    <w:rsid w:val="005375E4"/>
    <w:rsid w:val="00537FF4"/>
    <w:rsid w:val="00541FE5"/>
    <w:rsid w:val="005423AD"/>
    <w:rsid w:val="005436CC"/>
    <w:rsid w:val="005508B8"/>
    <w:rsid w:val="00565184"/>
    <w:rsid w:val="00570606"/>
    <w:rsid w:val="00574DC0"/>
    <w:rsid w:val="00580150"/>
    <w:rsid w:val="005821B7"/>
    <w:rsid w:val="005864F0"/>
    <w:rsid w:val="00595DA8"/>
    <w:rsid w:val="005A181A"/>
    <w:rsid w:val="005A2B76"/>
    <w:rsid w:val="005A2E74"/>
    <w:rsid w:val="005A3581"/>
    <w:rsid w:val="005A6694"/>
    <w:rsid w:val="005A6E8B"/>
    <w:rsid w:val="005B1411"/>
    <w:rsid w:val="005B22AC"/>
    <w:rsid w:val="005B347A"/>
    <w:rsid w:val="005B3BAA"/>
    <w:rsid w:val="005C08BD"/>
    <w:rsid w:val="005C1991"/>
    <w:rsid w:val="005C6050"/>
    <w:rsid w:val="005C6B95"/>
    <w:rsid w:val="005C6F95"/>
    <w:rsid w:val="005D0C35"/>
    <w:rsid w:val="005D5766"/>
    <w:rsid w:val="005D6461"/>
    <w:rsid w:val="005D7F22"/>
    <w:rsid w:val="005E35D3"/>
    <w:rsid w:val="005E63DD"/>
    <w:rsid w:val="005F3126"/>
    <w:rsid w:val="005F38F3"/>
    <w:rsid w:val="005F760C"/>
    <w:rsid w:val="00607739"/>
    <w:rsid w:val="00607E2F"/>
    <w:rsid w:val="00610276"/>
    <w:rsid w:val="00610563"/>
    <w:rsid w:val="00610EB9"/>
    <w:rsid w:val="006141A6"/>
    <w:rsid w:val="006152BD"/>
    <w:rsid w:val="00616031"/>
    <w:rsid w:val="0061679C"/>
    <w:rsid w:val="00616C11"/>
    <w:rsid w:val="00617D8B"/>
    <w:rsid w:val="00622967"/>
    <w:rsid w:val="00634260"/>
    <w:rsid w:val="006369FE"/>
    <w:rsid w:val="006378A3"/>
    <w:rsid w:val="00644D98"/>
    <w:rsid w:val="00646E04"/>
    <w:rsid w:val="006511B3"/>
    <w:rsid w:val="00662F31"/>
    <w:rsid w:val="006647F0"/>
    <w:rsid w:val="00667EAA"/>
    <w:rsid w:val="006747ED"/>
    <w:rsid w:val="0067551F"/>
    <w:rsid w:val="00680357"/>
    <w:rsid w:val="006819EE"/>
    <w:rsid w:val="006838AD"/>
    <w:rsid w:val="0068541D"/>
    <w:rsid w:val="0069052C"/>
    <w:rsid w:val="00690819"/>
    <w:rsid w:val="006946A5"/>
    <w:rsid w:val="00694A36"/>
    <w:rsid w:val="00695271"/>
    <w:rsid w:val="00695CB4"/>
    <w:rsid w:val="006962ED"/>
    <w:rsid w:val="006969DD"/>
    <w:rsid w:val="006A7E0D"/>
    <w:rsid w:val="006B2587"/>
    <w:rsid w:val="006B6FE8"/>
    <w:rsid w:val="006B7453"/>
    <w:rsid w:val="006D4AB9"/>
    <w:rsid w:val="006D6038"/>
    <w:rsid w:val="006D6461"/>
    <w:rsid w:val="006E231B"/>
    <w:rsid w:val="006E2755"/>
    <w:rsid w:val="006E28DF"/>
    <w:rsid w:val="006E3144"/>
    <w:rsid w:val="006E5493"/>
    <w:rsid w:val="006E58F0"/>
    <w:rsid w:val="006E602D"/>
    <w:rsid w:val="006F2999"/>
    <w:rsid w:val="006F47C8"/>
    <w:rsid w:val="006F48CF"/>
    <w:rsid w:val="00703A92"/>
    <w:rsid w:val="00705983"/>
    <w:rsid w:val="00707C72"/>
    <w:rsid w:val="00710F59"/>
    <w:rsid w:val="0072031B"/>
    <w:rsid w:val="00723CF1"/>
    <w:rsid w:val="007245CB"/>
    <w:rsid w:val="007375B7"/>
    <w:rsid w:val="00741AE8"/>
    <w:rsid w:val="007430C9"/>
    <w:rsid w:val="00744223"/>
    <w:rsid w:val="0074547B"/>
    <w:rsid w:val="007467F6"/>
    <w:rsid w:val="00746E53"/>
    <w:rsid w:val="00746ED1"/>
    <w:rsid w:val="00747A0E"/>
    <w:rsid w:val="00753C26"/>
    <w:rsid w:val="007546D2"/>
    <w:rsid w:val="00760044"/>
    <w:rsid w:val="00760FB3"/>
    <w:rsid w:val="0076222A"/>
    <w:rsid w:val="00780FF2"/>
    <w:rsid w:val="00786E52"/>
    <w:rsid w:val="0079122E"/>
    <w:rsid w:val="007928B1"/>
    <w:rsid w:val="00792D50"/>
    <w:rsid w:val="00794015"/>
    <w:rsid w:val="00794390"/>
    <w:rsid w:val="00794740"/>
    <w:rsid w:val="00796956"/>
    <w:rsid w:val="007A5C2F"/>
    <w:rsid w:val="007A7DF9"/>
    <w:rsid w:val="007B0743"/>
    <w:rsid w:val="007B43B8"/>
    <w:rsid w:val="007B5140"/>
    <w:rsid w:val="007B67D2"/>
    <w:rsid w:val="007C1995"/>
    <w:rsid w:val="007C388C"/>
    <w:rsid w:val="007D03AF"/>
    <w:rsid w:val="007D16CC"/>
    <w:rsid w:val="007D74FD"/>
    <w:rsid w:val="007E1D64"/>
    <w:rsid w:val="007E2081"/>
    <w:rsid w:val="007F02EC"/>
    <w:rsid w:val="007F177F"/>
    <w:rsid w:val="007F229A"/>
    <w:rsid w:val="007F2871"/>
    <w:rsid w:val="007F4BF6"/>
    <w:rsid w:val="007F7B5B"/>
    <w:rsid w:val="00802932"/>
    <w:rsid w:val="008049E9"/>
    <w:rsid w:val="00805E59"/>
    <w:rsid w:val="0080721A"/>
    <w:rsid w:val="0080757E"/>
    <w:rsid w:val="00810D10"/>
    <w:rsid w:val="0081146B"/>
    <w:rsid w:val="008138A7"/>
    <w:rsid w:val="00813AC9"/>
    <w:rsid w:val="00823168"/>
    <w:rsid w:val="0083677C"/>
    <w:rsid w:val="008403B4"/>
    <w:rsid w:val="008406C3"/>
    <w:rsid w:val="00841DD2"/>
    <w:rsid w:val="00842DE6"/>
    <w:rsid w:val="00844A85"/>
    <w:rsid w:val="00847E31"/>
    <w:rsid w:val="008502DE"/>
    <w:rsid w:val="008530F3"/>
    <w:rsid w:val="00853FE9"/>
    <w:rsid w:val="008551AA"/>
    <w:rsid w:val="00860855"/>
    <w:rsid w:val="00861CE5"/>
    <w:rsid w:val="00863B53"/>
    <w:rsid w:val="0087003B"/>
    <w:rsid w:val="0087058A"/>
    <w:rsid w:val="00880410"/>
    <w:rsid w:val="008810D8"/>
    <w:rsid w:val="00881169"/>
    <w:rsid w:val="0088137D"/>
    <w:rsid w:val="00884296"/>
    <w:rsid w:val="00886914"/>
    <w:rsid w:val="00892131"/>
    <w:rsid w:val="00892893"/>
    <w:rsid w:val="008939AF"/>
    <w:rsid w:val="008951C8"/>
    <w:rsid w:val="008956A4"/>
    <w:rsid w:val="008A10E4"/>
    <w:rsid w:val="008A6F9D"/>
    <w:rsid w:val="008A7CA8"/>
    <w:rsid w:val="008B0FA8"/>
    <w:rsid w:val="008B2205"/>
    <w:rsid w:val="008B380E"/>
    <w:rsid w:val="008B5D76"/>
    <w:rsid w:val="008B742C"/>
    <w:rsid w:val="008B767B"/>
    <w:rsid w:val="008C1D66"/>
    <w:rsid w:val="008C20DE"/>
    <w:rsid w:val="008C2A53"/>
    <w:rsid w:val="008C3989"/>
    <w:rsid w:val="008C4169"/>
    <w:rsid w:val="008D013B"/>
    <w:rsid w:val="008D0E9B"/>
    <w:rsid w:val="008D12F7"/>
    <w:rsid w:val="008D1398"/>
    <w:rsid w:val="008D32AC"/>
    <w:rsid w:val="008D4FFC"/>
    <w:rsid w:val="008D5371"/>
    <w:rsid w:val="008D5B45"/>
    <w:rsid w:val="008D7574"/>
    <w:rsid w:val="008E2B53"/>
    <w:rsid w:val="008E3591"/>
    <w:rsid w:val="008E56C0"/>
    <w:rsid w:val="008F05C8"/>
    <w:rsid w:val="00907BE0"/>
    <w:rsid w:val="009241D5"/>
    <w:rsid w:val="009316A0"/>
    <w:rsid w:val="009357C0"/>
    <w:rsid w:val="00935FD5"/>
    <w:rsid w:val="00937D0E"/>
    <w:rsid w:val="0094201D"/>
    <w:rsid w:val="009421A5"/>
    <w:rsid w:val="009423D5"/>
    <w:rsid w:val="00943A28"/>
    <w:rsid w:val="00945D8B"/>
    <w:rsid w:val="0095008A"/>
    <w:rsid w:val="00952B88"/>
    <w:rsid w:val="00960E1D"/>
    <w:rsid w:val="00962F10"/>
    <w:rsid w:val="00963CCB"/>
    <w:rsid w:val="009656B7"/>
    <w:rsid w:val="00967046"/>
    <w:rsid w:val="00970054"/>
    <w:rsid w:val="00970EB2"/>
    <w:rsid w:val="009734B4"/>
    <w:rsid w:val="0097647D"/>
    <w:rsid w:val="009773BD"/>
    <w:rsid w:val="0098312C"/>
    <w:rsid w:val="009841A1"/>
    <w:rsid w:val="0099029F"/>
    <w:rsid w:val="009902F5"/>
    <w:rsid w:val="009917A4"/>
    <w:rsid w:val="0099375A"/>
    <w:rsid w:val="0099484F"/>
    <w:rsid w:val="00996A4F"/>
    <w:rsid w:val="009A19AC"/>
    <w:rsid w:val="009A204D"/>
    <w:rsid w:val="009A2B65"/>
    <w:rsid w:val="009A4843"/>
    <w:rsid w:val="009A7B4F"/>
    <w:rsid w:val="009B082A"/>
    <w:rsid w:val="009B30EE"/>
    <w:rsid w:val="009B3D20"/>
    <w:rsid w:val="009B5C2B"/>
    <w:rsid w:val="009B6274"/>
    <w:rsid w:val="009C00C4"/>
    <w:rsid w:val="009C1D70"/>
    <w:rsid w:val="009C4101"/>
    <w:rsid w:val="009D0033"/>
    <w:rsid w:val="009D6B0C"/>
    <w:rsid w:val="009D7C73"/>
    <w:rsid w:val="009E138B"/>
    <w:rsid w:val="009E23A9"/>
    <w:rsid w:val="009E3289"/>
    <w:rsid w:val="009E3666"/>
    <w:rsid w:val="009E3CCF"/>
    <w:rsid w:val="009E565F"/>
    <w:rsid w:val="009E68EF"/>
    <w:rsid w:val="009F0509"/>
    <w:rsid w:val="009F30B3"/>
    <w:rsid w:val="009F3AB2"/>
    <w:rsid w:val="009F3D7D"/>
    <w:rsid w:val="00A00181"/>
    <w:rsid w:val="00A06FE0"/>
    <w:rsid w:val="00A070BD"/>
    <w:rsid w:val="00A10364"/>
    <w:rsid w:val="00A1145F"/>
    <w:rsid w:val="00A2014A"/>
    <w:rsid w:val="00A2689F"/>
    <w:rsid w:val="00A3082B"/>
    <w:rsid w:val="00A33B1B"/>
    <w:rsid w:val="00A366D0"/>
    <w:rsid w:val="00A40094"/>
    <w:rsid w:val="00A414CD"/>
    <w:rsid w:val="00A416FB"/>
    <w:rsid w:val="00A4250D"/>
    <w:rsid w:val="00A42E82"/>
    <w:rsid w:val="00A5160A"/>
    <w:rsid w:val="00A52E1C"/>
    <w:rsid w:val="00A5609C"/>
    <w:rsid w:val="00A56BD3"/>
    <w:rsid w:val="00A62B6D"/>
    <w:rsid w:val="00A6395F"/>
    <w:rsid w:val="00A64AC0"/>
    <w:rsid w:val="00A66B6E"/>
    <w:rsid w:val="00A67E69"/>
    <w:rsid w:val="00A82D17"/>
    <w:rsid w:val="00A8361B"/>
    <w:rsid w:val="00A9464D"/>
    <w:rsid w:val="00A94A1A"/>
    <w:rsid w:val="00A9687F"/>
    <w:rsid w:val="00AA23F1"/>
    <w:rsid w:val="00AA33A5"/>
    <w:rsid w:val="00AA485D"/>
    <w:rsid w:val="00AB0BB5"/>
    <w:rsid w:val="00AB1776"/>
    <w:rsid w:val="00AB23A5"/>
    <w:rsid w:val="00AB26CF"/>
    <w:rsid w:val="00AB3280"/>
    <w:rsid w:val="00AB4D1E"/>
    <w:rsid w:val="00AB5C5B"/>
    <w:rsid w:val="00AB6140"/>
    <w:rsid w:val="00AC3261"/>
    <w:rsid w:val="00AC746C"/>
    <w:rsid w:val="00AD5494"/>
    <w:rsid w:val="00AD61DD"/>
    <w:rsid w:val="00AE2BE9"/>
    <w:rsid w:val="00AE62EB"/>
    <w:rsid w:val="00AF2468"/>
    <w:rsid w:val="00AF2A38"/>
    <w:rsid w:val="00AF63B4"/>
    <w:rsid w:val="00AF69D0"/>
    <w:rsid w:val="00B00988"/>
    <w:rsid w:val="00B0532E"/>
    <w:rsid w:val="00B0555B"/>
    <w:rsid w:val="00B07168"/>
    <w:rsid w:val="00B07860"/>
    <w:rsid w:val="00B10C87"/>
    <w:rsid w:val="00B12E00"/>
    <w:rsid w:val="00B13B9B"/>
    <w:rsid w:val="00B161EA"/>
    <w:rsid w:val="00B16325"/>
    <w:rsid w:val="00B22695"/>
    <w:rsid w:val="00B2295C"/>
    <w:rsid w:val="00B30943"/>
    <w:rsid w:val="00B3190C"/>
    <w:rsid w:val="00B375B6"/>
    <w:rsid w:val="00B378E2"/>
    <w:rsid w:val="00B44132"/>
    <w:rsid w:val="00B44E6F"/>
    <w:rsid w:val="00B47C8F"/>
    <w:rsid w:val="00B53452"/>
    <w:rsid w:val="00B53793"/>
    <w:rsid w:val="00B557A7"/>
    <w:rsid w:val="00B55C99"/>
    <w:rsid w:val="00B57BF2"/>
    <w:rsid w:val="00B61379"/>
    <w:rsid w:val="00B6202D"/>
    <w:rsid w:val="00B64260"/>
    <w:rsid w:val="00B6716A"/>
    <w:rsid w:val="00B70139"/>
    <w:rsid w:val="00B702C7"/>
    <w:rsid w:val="00B747EC"/>
    <w:rsid w:val="00B756D2"/>
    <w:rsid w:val="00B809AC"/>
    <w:rsid w:val="00B82A88"/>
    <w:rsid w:val="00B844A6"/>
    <w:rsid w:val="00B87549"/>
    <w:rsid w:val="00B87FE3"/>
    <w:rsid w:val="00B90A97"/>
    <w:rsid w:val="00B91BAD"/>
    <w:rsid w:val="00B91E51"/>
    <w:rsid w:val="00B928C8"/>
    <w:rsid w:val="00B934A8"/>
    <w:rsid w:val="00B9395A"/>
    <w:rsid w:val="00B93AD4"/>
    <w:rsid w:val="00B94DBA"/>
    <w:rsid w:val="00B974FC"/>
    <w:rsid w:val="00B97783"/>
    <w:rsid w:val="00BA026E"/>
    <w:rsid w:val="00BA0C7C"/>
    <w:rsid w:val="00BA121F"/>
    <w:rsid w:val="00BA7C2C"/>
    <w:rsid w:val="00BB1226"/>
    <w:rsid w:val="00BB20B5"/>
    <w:rsid w:val="00BB5CDE"/>
    <w:rsid w:val="00BC1AD2"/>
    <w:rsid w:val="00BC6E8C"/>
    <w:rsid w:val="00BC6FB4"/>
    <w:rsid w:val="00BD2299"/>
    <w:rsid w:val="00BD463B"/>
    <w:rsid w:val="00BD7F59"/>
    <w:rsid w:val="00BE2D28"/>
    <w:rsid w:val="00BE364E"/>
    <w:rsid w:val="00BE4E14"/>
    <w:rsid w:val="00BE54AE"/>
    <w:rsid w:val="00BE5CA4"/>
    <w:rsid w:val="00BE5F75"/>
    <w:rsid w:val="00BE6C88"/>
    <w:rsid w:val="00BE778C"/>
    <w:rsid w:val="00BF032C"/>
    <w:rsid w:val="00BF16F4"/>
    <w:rsid w:val="00BF4C51"/>
    <w:rsid w:val="00C01A23"/>
    <w:rsid w:val="00C02074"/>
    <w:rsid w:val="00C02856"/>
    <w:rsid w:val="00C03A0A"/>
    <w:rsid w:val="00C1008F"/>
    <w:rsid w:val="00C11DE2"/>
    <w:rsid w:val="00C15D51"/>
    <w:rsid w:val="00C300F5"/>
    <w:rsid w:val="00C32C3E"/>
    <w:rsid w:val="00C33D95"/>
    <w:rsid w:val="00C35163"/>
    <w:rsid w:val="00C424E7"/>
    <w:rsid w:val="00C445A1"/>
    <w:rsid w:val="00C47838"/>
    <w:rsid w:val="00C47D06"/>
    <w:rsid w:val="00C529E1"/>
    <w:rsid w:val="00C619AC"/>
    <w:rsid w:val="00C62C6F"/>
    <w:rsid w:val="00C63497"/>
    <w:rsid w:val="00C649AE"/>
    <w:rsid w:val="00C7144B"/>
    <w:rsid w:val="00C714AF"/>
    <w:rsid w:val="00C76AEF"/>
    <w:rsid w:val="00C77364"/>
    <w:rsid w:val="00C77EE5"/>
    <w:rsid w:val="00C864E4"/>
    <w:rsid w:val="00C9118B"/>
    <w:rsid w:val="00C922C9"/>
    <w:rsid w:val="00C932FE"/>
    <w:rsid w:val="00C94731"/>
    <w:rsid w:val="00CA0E21"/>
    <w:rsid w:val="00CA5A88"/>
    <w:rsid w:val="00CB43DB"/>
    <w:rsid w:val="00CB72D0"/>
    <w:rsid w:val="00CB757F"/>
    <w:rsid w:val="00CC40AE"/>
    <w:rsid w:val="00CC4299"/>
    <w:rsid w:val="00CC5E1A"/>
    <w:rsid w:val="00CC7C6C"/>
    <w:rsid w:val="00CD30F4"/>
    <w:rsid w:val="00CD445B"/>
    <w:rsid w:val="00CE2AD3"/>
    <w:rsid w:val="00CE2E6D"/>
    <w:rsid w:val="00CE3F85"/>
    <w:rsid w:val="00CF1F74"/>
    <w:rsid w:val="00CF3AAD"/>
    <w:rsid w:val="00CF41ED"/>
    <w:rsid w:val="00CF5C54"/>
    <w:rsid w:val="00D00275"/>
    <w:rsid w:val="00D057A1"/>
    <w:rsid w:val="00D06D2E"/>
    <w:rsid w:val="00D1060B"/>
    <w:rsid w:val="00D10D4D"/>
    <w:rsid w:val="00D13D33"/>
    <w:rsid w:val="00D15F4D"/>
    <w:rsid w:val="00D221E8"/>
    <w:rsid w:val="00D23A08"/>
    <w:rsid w:val="00D30E2B"/>
    <w:rsid w:val="00D33C83"/>
    <w:rsid w:val="00D35933"/>
    <w:rsid w:val="00D35CD6"/>
    <w:rsid w:val="00D378DA"/>
    <w:rsid w:val="00D42171"/>
    <w:rsid w:val="00D42DC2"/>
    <w:rsid w:val="00D43729"/>
    <w:rsid w:val="00D456E0"/>
    <w:rsid w:val="00D47FA7"/>
    <w:rsid w:val="00D5288B"/>
    <w:rsid w:val="00D55402"/>
    <w:rsid w:val="00D62A54"/>
    <w:rsid w:val="00D63981"/>
    <w:rsid w:val="00D64217"/>
    <w:rsid w:val="00D65A68"/>
    <w:rsid w:val="00D669D2"/>
    <w:rsid w:val="00D67788"/>
    <w:rsid w:val="00D71CEE"/>
    <w:rsid w:val="00D8590F"/>
    <w:rsid w:val="00D86883"/>
    <w:rsid w:val="00D9726A"/>
    <w:rsid w:val="00DA395F"/>
    <w:rsid w:val="00DA6991"/>
    <w:rsid w:val="00DA6DF6"/>
    <w:rsid w:val="00DB110E"/>
    <w:rsid w:val="00DB20DB"/>
    <w:rsid w:val="00DB3B57"/>
    <w:rsid w:val="00DB69F4"/>
    <w:rsid w:val="00DC33F3"/>
    <w:rsid w:val="00DC3E3C"/>
    <w:rsid w:val="00DC4059"/>
    <w:rsid w:val="00DC4D65"/>
    <w:rsid w:val="00DD0D58"/>
    <w:rsid w:val="00DD6127"/>
    <w:rsid w:val="00DD6605"/>
    <w:rsid w:val="00DE12F3"/>
    <w:rsid w:val="00DE3B5A"/>
    <w:rsid w:val="00DE4581"/>
    <w:rsid w:val="00DE7417"/>
    <w:rsid w:val="00DE7A92"/>
    <w:rsid w:val="00E04187"/>
    <w:rsid w:val="00E047D0"/>
    <w:rsid w:val="00E069DD"/>
    <w:rsid w:val="00E10C73"/>
    <w:rsid w:val="00E215AA"/>
    <w:rsid w:val="00E2170E"/>
    <w:rsid w:val="00E2515B"/>
    <w:rsid w:val="00E27611"/>
    <w:rsid w:val="00E31CF9"/>
    <w:rsid w:val="00E3205B"/>
    <w:rsid w:val="00E332C0"/>
    <w:rsid w:val="00E36FD5"/>
    <w:rsid w:val="00E37DE8"/>
    <w:rsid w:val="00E40DA2"/>
    <w:rsid w:val="00E414B3"/>
    <w:rsid w:val="00E50BAE"/>
    <w:rsid w:val="00E51CD2"/>
    <w:rsid w:val="00E52F9F"/>
    <w:rsid w:val="00E5369D"/>
    <w:rsid w:val="00E55F70"/>
    <w:rsid w:val="00E660CA"/>
    <w:rsid w:val="00E67A42"/>
    <w:rsid w:val="00E709EF"/>
    <w:rsid w:val="00E81822"/>
    <w:rsid w:val="00E827C2"/>
    <w:rsid w:val="00E83392"/>
    <w:rsid w:val="00E86E42"/>
    <w:rsid w:val="00E877B1"/>
    <w:rsid w:val="00E87925"/>
    <w:rsid w:val="00E91643"/>
    <w:rsid w:val="00E9767C"/>
    <w:rsid w:val="00EA1880"/>
    <w:rsid w:val="00EB147F"/>
    <w:rsid w:val="00EB24B4"/>
    <w:rsid w:val="00EB74CB"/>
    <w:rsid w:val="00EC1B64"/>
    <w:rsid w:val="00EC7F67"/>
    <w:rsid w:val="00ED10E3"/>
    <w:rsid w:val="00ED35D4"/>
    <w:rsid w:val="00ED50C0"/>
    <w:rsid w:val="00EE127D"/>
    <w:rsid w:val="00EE1C1C"/>
    <w:rsid w:val="00EE639C"/>
    <w:rsid w:val="00EE7BD1"/>
    <w:rsid w:val="00EF5830"/>
    <w:rsid w:val="00EF71F1"/>
    <w:rsid w:val="00F00B14"/>
    <w:rsid w:val="00F01848"/>
    <w:rsid w:val="00F02BE2"/>
    <w:rsid w:val="00F05E35"/>
    <w:rsid w:val="00F11747"/>
    <w:rsid w:val="00F12A23"/>
    <w:rsid w:val="00F1570D"/>
    <w:rsid w:val="00F16FE3"/>
    <w:rsid w:val="00F1769B"/>
    <w:rsid w:val="00F203C1"/>
    <w:rsid w:val="00F22D6E"/>
    <w:rsid w:val="00F2354F"/>
    <w:rsid w:val="00F249FF"/>
    <w:rsid w:val="00F2760C"/>
    <w:rsid w:val="00F3087C"/>
    <w:rsid w:val="00F31A87"/>
    <w:rsid w:val="00F34C59"/>
    <w:rsid w:val="00F35A1B"/>
    <w:rsid w:val="00F44D04"/>
    <w:rsid w:val="00F470C8"/>
    <w:rsid w:val="00F54A86"/>
    <w:rsid w:val="00F55752"/>
    <w:rsid w:val="00F55FDB"/>
    <w:rsid w:val="00F6038D"/>
    <w:rsid w:val="00F615B5"/>
    <w:rsid w:val="00F65323"/>
    <w:rsid w:val="00F65BF2"/>
    <w:rsid w:val="00F667C6"/>
    <w:rsid w:val="00F7050B"/>
    <w:rsid w:val="00F70E82"/>
    <w:rsid w:val="00F74182"/>
    <w:rsid w:val="00F7435E"/>
    <w:rsid w:val="00F7546C"/>
    <w:rsid w:val="00F77632"/>
    <w:rsid w:val="00F83203"/>
    <w:rsid w:val="00F83D98"/>
    <w:rsid w:val="00F8468E"/>
    <w:rsid w:val="00F87695"/>
    <w:rsid w:val="00F94103"/>
    <w:rsid w:val="00F94B3E"/>
    <w:rsid w:val="00F94EE6"/>
    <w:rsid w:val="00FA0B8A"/>
    <w:rsid w:val="00FA131B"/>
    <w:rsid w:val="00FA21B6"/>
    <w:rsid w:val="00FA5005"/>
    <w:rsid w:val="00FC031A"/>
    <w:rsid w:val="00FD319F"/>
    <w:rsid w:val="00FD61BD"/>
    <w:rsid w:val="00FE1291"/>
    <w:rsid w:val="00FE2D4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94814F92-74E0-413F-9E60-9B749E9F8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1"/>
    <w:qFormat/>
    <w:rsid w:val="006A7E0D"/>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Pr>
      <w:rFonts w:ascii="Courier New" w:hAnsi="Courier New"/>
      <w:sz w:val="20"/>
      <w:szCs w:val="20"/>
    </w:rPr>
  </w:style>
  <w:style w:type="character" w:customStyle="1" w:styleId="a">
    <w:name w:val="Текст Знак"/>
    <w:link w:val="PlainText"/>
    <w:rsid w:val="003761E2"/>
    <w:rPr>
      <w:rFonts w:ascii="Courier New" w:hAnsi="Courier New" w:cs="Courier New"/>
    </w:rPr>
  </w:style>
  <w:style w:type="character" w:styleId="Hyperlink">
    <w:name w:val="Hyperlink"/>
    <w:uiPriority w:val="99"/>
    <w:unhideWhenUsed/>
    <w:rsid w:val="001746CC"/>
    <w:rPr>
      <w:color w:val="0000FF"/>
      <w:u w:val="single"/>
    </w:rPr>
  </w:style>
  <w:style w:type="paragraph" w:styleId="BalloonText">
    <w:name w:val="Balloon Text"/>
    <w:basedOn w:val="Normal"/>
    <w:link w:val="a0"/>
    <w:rsid w:val="00197CA9"/>
    <w:rPr>
      <w:rFonts w:ascii="Tahoma" w:hAnsi="Tahoma"/>
      <w:sz w:val="16"/>
      <w:szCs w:val="16"/>
    </w:rPr>
  </w:style>
  <w:style w:type="character" w:customStyle="1" w:styleId="a0">
    <w:name w:val="Текст выноски Знак"/>
    <w:link w:val="BalloonText"/>
    <w:rsid w:val="00197CA9"/>
    <w:rPr>
      <w:rFonts w:ascii="Tahoma" w:hAnsi="Tahoma" w:cs="Tahoma"/>
      <w:sz w:val="16"/>
      <w:szCs w:val="16"/>
    </w:rPr>
  </w:style>
  <w:style w:type="character" w:customStyle="1" w:styleId="1">
    <w:name w:val="Заголовок 1 Знак"/>
    <w:link w:val="Heading1"/>
    <w:rsid w:val="006A7E0D"/>
    <w:rPr>
      <w:rFonts w:ascii="Cambria" w:eastAsia="Times New Roman" w:hAnsi="Cambria" w:cs="Times New Roman"/>
      <w:b/>
      <w:bCs/>
      <w:kern w:val="32"/>
      <w:sz w:val="32"/>
      <w:szCs w:val="32"/>
    </w:rPr>
  </w:style>
  <w:style w:type="paragraph" w:customStyle="1" w:styleId="u">
    <w:name w:val="u"/>
    <w:basedOn w:val="Normal"/>
    <w:rsid w:val="00CE2AD3"/>
    <w:pPr>
      <w:ind w:firstLine="390"/>
      <w:jc w:val="both"/>
    </w:pPr>
  </w:style>
  <w:style w:type="paragraph" w:styleId="Header">
    <w:name w:val="header"/>
    <w:basedOn w:val="Normal"/>
    <w:link w:val="a1"/>
    <w:uiPriority w:val="99"/>
    <w:unhideWhenUsed/>
    <w:rsid w:val="00CC40AE"/>
    <w:pPr>
      <w:tabs>
        <w:tab w:val="center" w:pos="4677"/>
        <w:tab w:val="right" w:pos="9355"/>
      </w:tabs>
    </w:pPr>
  </w:style>
  <w:style w:type="character" w:customStyle="1" w:styleId="a1">
    <w:name w:val="Верхний колонтитул Знак"/>
    <w:basedOn w:val="DefaultParagraphFont"/>
    <w:link w:val="Header"/>
    <w:uiPriority w:val="99"/>
    <w:rsid w:val="00CC40AE"/>
    <w:rPr>
      <w:sz w:val="24"/>
      <w:szCs w:val="24"/>
    </w:rPr>
  </w:style>
  <w:style w:type="paragraph" w:styleId="Footer">
    <w:name w:val="footer"/>
    <w:basedOn w:val="Normal"/>
    <w:link w:val="a2"/>
    <w:unhideWhenUsed/>
    <w:rsid w:val="00CC40AE"/>
    <w:pPr>
      <w:tabs>
        <w:tab w:val="center" w:pos="4677"/>
        <w:tab w:val="right" w:pos="9355"/>
      </w:tabs>
    </w:pPr>
  </w:style>
  <w:style w:type="character" w:customStyle="1" w:styleId="a2">
    <w:name w:val="Нижний колонтитул Знак"/>
    <w:basedOn w:val="DefaultParagraphFont"/>
    <w:link w:val="Footer"/>
    <w:rsid w:val="00CC40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289B2-A841-4EFB-B24E-3D952BD3F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